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CB758" w14:textId="2FFA1988" w:rsidR="00DC0502" w:rsidRPr="005112E6" w:rsidRDefault="00DC0502" w:rsidP="008B4EB4">
      <w:pPr>
        <w:spacing w:after="0" w:line="360" w:lineRule="auto"/>
        <w:jc w:val="center"/>
        <w:rPr>
          <w:rFonts w:ascii="Gisha" w:hAnsi="Gisha" w:cs="Gisha"/>
          <w:b/>
          <w:bCs/>
          <w:sz w:val="28"/>
          <w:szCs w:val="28"/>
        </w:rPr>
      </w:pPr>
      <w:bookmarkStart w:id="0" w:name="_GoBack"/>
      <w:bookmarkEnd w:id="0"/>
      <w:r w:rsidRPr="005112E6">
        <w:rPr>
          <w:rFonts w:ascii="Gisha" w:hAnsi="Gisha" w:cs="Gisha"/>
          <w:b/>
          <w:bCs/>
          <w:sz w:val="28"/>
          <w:szCs w:val="28"/>
        </w:rPr>
        <w:t>Partnerships Between Government and Philanthropic Foundations: Rationales</w:t>
      </w:r>
      <w:r w:rsidR="00B148AF" w:rsidRPr="005112E6">
        <w:rPr>
          <w:rFonts w:ascii="Gisha" w:hAnsi="Gisha" w:cs="Gisha"/>
          <w:b/>
          <w:bCs/>
          <w:sz w:val="28"/>
          <w:szCs w:val="28"/>
        </w:rPr>
        <w:t xml:space="preserve"> and</w:t>
      </w:r>
      <w:r w:rsidRPr="005112E6">
        <w:rPr>
          <w:rFonts w:ascii="Gisha" w:hAnsi="Gisha" w:cs="Gisha"/>
          <w:b/>
          <w:bCs/>
          <w:sz w:val="28"/>
          <w:szCs w:val="28"/>
        </w:rPr>
        <w:t xml:space="preserve"> Influence on Policy</w:t>
      </w:r>
    </w:p>
    <w:p w14:paraId="1A18800A" w14:textId="55E024A8" w:rsidR="00DC0502" w:rsidRPr="005112E6" w:rsidRDefault="00DC0502" w:rsidP="008B4EB4">
      <w:pPr>
        <w:spacing w:after="0" w:line="360" w:lineRule="auto"/>
        <w:jc w:val="center"/>
        <w:rPr>
          <w:rFonts w:ascii="Gisha" w:hAnsi="Gisha" w:cs="Gisha"/>
          <w:sz w:val="24"/>
          <w:szCs w:val="24"/>
        </w:rPr>
      </w:pPr>
      <w:r w:rsidRPr="005112E6">
        <w:rPr>
          <w:rFonts w:ascii="Gisha" w:hAnsi="Gisha" w:cs="Gisha"/>
          <w:sz w:val="24"/>
          <w:szCs w:val="24"/>
        </w:rPr>
        <w:t>Galia Feit</w:t>
      </w:r>
      <w:r w:rsidR="00624DE4" w:rsidRPr="005112E6">
        <w:rPr>
          <w:rStyle w:val="FootnoteReference"/>
          <w:rFonts w:ascii="Gisha" w:hAnsi="Gisha" w:cs="Gisha"/>
          <w:sz w:val="24"/>
          <w:szCs w:val="24"/>
        </w:rPr>
        <w:footnoteReference w:id="1"/>
      </w:r>
    </w:p>
    <w:p w14:paraId="3917E349" w14:textId="77777777" w:rsidR="005112E6" w:rsidRDefault="005112E6" w:rsidP="008B4EB4">
      <w:pPr>
        <w:spacing w:after="0" w:line="360" w:lineRule="auto"/>
        <w:jc w:val="center"/>
        <w:rPr>
          <w:rFonts w:ascii="Gisha" w:hAnsi="Gisha" w:cs="Gisha"/>
          <w:sz w:val="24"/>
          <w:szCs w:val="24"/>
        </w:rPr>
      </w:pPr>
    </w:p>
    <w:p w14:paraId="4707ABED" w14:textId="177B83AE" w:rsidR="00DC0502" w:rsidRPr="005112E6" w:rsidRDefault="00DC0502" w:rsidP="002239EA">
      <w:pPr>
        <w:spacing w:after="0" w:line="360" w:lineRule="auto"/>
        <w:jc w:val="center"/>
        <w:rPr>
          <w:rFonts w:ascii="Gisha" w:hAnsi="Gisha" w:cs="Gisha"/>
          <w:sz w:val="24"/>
          <w:szCs w:val="24"/>
        </w:rPr>
      </w:pPr>
      <w:r w:rsidRPr="005112E6">
        <w:rPr>
          <w:rFonts w:ascii="Gisha" w:hAnsi="Gisha" w:cs="Gisha"/>
          <w:sz w:val="24"/>
          <w:szCs w:val="24"/>
        </w:rPr>
        <w:t xml:space="preserve">Draft: </w:t>
      </w:r>
      <w:r w:rsidR="002239EA">
        <w:rPr>
          <w:rFonts w:ascii="Gisha" w:hAnsi="Gisha" w:cs="Gisha"/>
          <w:sz w:val="24"/>
          <w:szCs w:val="24"/>
        </w:rPr>
        <w:t>Do not quote or distribute</w:t>
      </w:r>
    </w:p>
    <w:p w14:paraId="4A7DC48A" w14:textId="77777777" w:rsidR="00624DE4" w:rsidRPr="005112E6" w:rsidRDefault="00624DE4" w:rsidP="008B4EB4">
      <w:pPr>
        <w:spacing w:after="0" w:line="360" w:lineRule="auto"/>
        <w:ind w:firstLine="720"/>
        <w:jc w:val="both"/>
        <w:rPr>
          <w:rFonts w:ascii="Gisha" w:hAnsi="Gisha" w:cs="Gisha"/>
          <w:sz w:val="24"/>
          <w:szCs w:val="24"/>
        </w:rPr>
      </w:pPr>
    </w:p>
    <w:p w14:paraId="04611FAD" w14:textId="5E7B580C" w:rsidR="00624DE4" w:rsidRPr="005112E6" w:rsidRDefault="00624DE4" w:rsidP="008B4EB4">
      <w:pPr>
        <w:spacing w:after="0" w:line="360" w:lineRule="auto"/>
        <w:jc w:val="both"/>
        <w:rPr>
          <w:rFonts w:ascii="Gisha" w:hAnsi="Gisha" w:cs="Gisha"/>
          <w:b/>
          <w:bCs/>
          <w:sz w:val="24"/>
          <w:szCs w:val="24"/>
        </w:rPr>
      </w:pPr>
      <w:r w:rsidRPr="005112E6">
        <w:rPr>
          <w:rFonts w:ascii="Gisha" w:hAnsi="Gisha" w:cs="Gisha"/>
          <w:b/>
          <w:bCs/>
          <w:sz w:val="24"/>
          <w:szCs w:val="24"/>
        </w:rPr>
        <w:t>Abstract</w:t>
      </w:r>
    </w:p>
    <w:p w14:paraId="02E65BB0" w14:textId="79FE2572" w:rsidR="00624DE4" w:rsidRPr="005112E6" w:rsidRDefault="00624DE4" w:rsidP="008B4EB4">
      <w:pPr>
        <w:spacing w:after="0" w:line="360" w:lineRule="auto"/>
        <w:jc w:val="both"/>
        <w:rPr>
          <w:rFonts w:ascii="Gisha" w:hAnsi="Gisha" w:cs="Gisha"/>
          <w:sz w:val="24"/>
          <w:szCs w:val="24"/>
        </w:rPr>
      </w:pPr>
      <w:r w:rsidRPr="005112E6">
        <w:rPr>
          <w:rFonts w:ascii="Gisha" w:hAnsi="Gisha" w:cs="Gisha"/>
          <w:sz w:val="24"/>
          <w:szCs w:val="24"/>
        </w:rPr>
        <w:t>Partnerships between government and private philanthropic foundations are very common in Israel and take different forms</w:t>
      </w:r>
      <w:r w:rsidR="00E47EAD" w:rsidRPr="005112E6">
        <w:rPr>
          <w:rFonts w:ascii="Gisha" w:hAnsi="Gisha" w:cs="Gisha"/>
          <w:sz w:val="24"/>
          <w:szCs w:val="24"/>
        </w:rPr>
        <w:t>,</w:t>
      </w:r>
      <w:r w:rsidRPr="005112E6">
        <w:rPr>
          <w:rFonts w:ascii="Gisha" w:hAnsi="Gisha" w:cs="Gisha"/>
          <w:sz w:val="24"/>
          <w:szCs w:val="24"/>
        </w:rPr>
        <w:t xml:space="preserve"> from the exchange of information and knowledge through round-table discussions on particular topics</w:t>
      </w:r>
      <w:r w:rsidR="00900E00" w:rsidRPr="005112E6">
        <w:rPr>
          <w:rFonts w:ascii="Gisha" w:hAnsi="Gisha" w:cs="Gisha"/>
          <w:sz w:val="24"/>
          <w:szCs w:val="24"/>
        </w:rPr>
        <w:t xml:space="preserve"> to</w:t>
      </w:r>
      <w:r w:rsidRPr="005112E6">
        <w:rPr>
          <w:rFonts w:ascii="Gisha" w:hAnsi="Gisha" w:cs="Gisha"/>
          <w:sz w:val="24"/>
          <w:szCs w:val="24"/>
        </w:rPr>
        <w:t xml:space="preserve"> informal co</w:t>
      </w:r>
      <w:r w:rsidR="00BD1EF7" w:rsidRPr="005112E6">
        <w:rPr>
          <w:rFonts w:ascii="Gisha" w:hAnsi="Gisha" w:cs="Gisha"/>
          <w:sz w:val="24"/>
          <w:szCs w:val="24"/>
        </w:rPr>
        <w:t xml:space="preserve">llaboration around </w:t>
      </w:r>
      <w:r w:rsidRPr="005112E6">
        <w:rPr>
          <w:rFonts w:ascii="Gisha" w:hAnsi="Gisha" w:cs="Gisha"/>
          <w:sz w:val="24"/>
          <w:szCs w:val="24"/>
        </w:rPr>
        <w:t xml:space="preserve">particular social projects </w:t>
      </w:r>
      <w:r w:rsidR="00900E00" w:rsidRPr="005112E6">
        <w:rPr>
          <w:rFonts w:ascii="Gisha" w:hAnsi="Gisha" w:cs="Gisha"/>
          <w:sz w:val="24"/>
          <w:szCs w:val="24"/>
        </w:rPr>
        <w:t>and</w:t>
      </w:r>
      <w:r w:rsidRPr="005112E6">
        <w:rPr>
          <w:rFonts w:ascii="Gisha" w:hAnsi="Gisha" w:cs="Gisha"/>
          <w:sz w:val="24"/>
          <w:szCs w:val="24"/>
        </w:rPr>
        <w:t xml:space="preserve"> formal partnerships in the form of joint </w:t>
      </w:r>
      <w:r w:rsidR="00BD1EF7" w:rsidRPr="005112E6">
        <w:rPr>
          <w:rFonts w:ascii="Gisha" w:hAnsi="Gisha" w:cs="Gisha"/>
          <w:sz w:val="24"/>
          <w:szCs w:val="24"/>
        </w:rPr>
        <w:t>ventures</w:t>
      </w:r>
      <w:r w:rsidRPr="005112E6">
        <w:rPr>
          <w:rFonts w:ascii="Gisha" w:hAnsi="Gisha" w:cs="Gisha"/>
          <w:sz w:val="24"/>
          <w:szCs w:val="24"/>
        </w:rPr>
        <w:t xml:space="preserve">. Some of the foundations that operate in Israel consider </w:t>
      </w:r>
      <w:r w:rsidR="00E47EAD" w:rsidRPr="005112E6">
        <w:rPr>
          <w:rFonts w:ascii="Gisha" w:hAnsi="Gisha" w:cs="Gisha"/>
          <w:sz w:val="24"/>
          <w:szCs w:val="24"/>
        </w:rPr>
        <w:t xml:space="preserve">government </w:t>
      </w:r>
      <w:r w:rsidRPr="005112E6">
        <w:rPr>
          <w:rFonts w:ascii="Gisha" w:hAnsi="Gisha" w:cs="Gisha"/>
          <w:sz w:val="24"/>
          <w:szCs w:val="24"/>
        </w:rPr>
        <w:t>partnership</w:t>
      </w:r>
      <w:r w:rsidR="00E47EAD" w:rsidRPr="005112E6">
        <w:rPr>
          <w:rFonts w:ascii="Gisha" w:hAnsi="Gisha" w:cs="Gisha"/>
          <w:sz w:val="24"/>
          <w:szCs w:val="24"/>
        </w:rPr>
        <w:t>s</w:t>
      </w:r>
      <w:r w:rsidRPr="005112E6">
        <w:rPr>
          <w:rFonts w:ascii="Gisha" w:hAnsi="Gisha" w:cs="Gisha"/>
          <w:sz w:val="24"/>
          <w:szCs w:val="24"/>
        </w:rPr>
        <w:t xml:space="preserve"> to be an appropriate and desirable operating strategy. Therefore, </w:t>
      </w:r>
      <w:r w:rsidR="00CD2D6C" w:rsidRPr="005112E6">
        <w:rPr>
          <w:rFonts w:ascii="Gisha" w:hAnsi="Gisha" w:cs="Gisha"/>
          <w:sz w:val="24"/>
          <w:szCs w:val="24"/>
        </w:rPr>
        <w:t xml:space="preserve">umbrella </w:t>
      </w:r>
      <w:r w:rsidRPr="005112E6">
        <w:rPr>
          <w:rFonts w:ascii="Gisha" w:hAnsi="Gisha" w:cs="Gisha"/>
          <w:sz w:val="24"/>
          <w:szCs w:val="24"/>
        </w:rPr>
        <w:t xml:space="preserve">organizations </w:t>
      </w:r>
      <w:r w:rsidR="00E97DF2" w:rsidRPr="005112E6">
        <w:rPr>
          <w:rFonts w:ascii="Gisha" w:hAnsi="Gisha" w:cs="Gisha"/>
          <w:sz w:val="24"/>
          <w:szCs w:val="24"/>
        </w:rPr>
        <w:t xml:space="preserve">promoting philanthropy </w:t>
      </w:r>
      <w:r w:rsidR="00590651" w:rsidRPr="005112E6">
        <w:rPr>
          <w:rFonts w:ascii="Gisha" w:hAnsi="Gisha" w:cs="Gisha"/>
          <w:sz w:val="24"/>
          <w:szCs w:val="24"/>
        </w:rPr>
        <w:t xml:space="preserve">in </w:t>
      </w:r>
      <w:r w:rsidRPr="005112E6">
        <w:rPr>
          <w:rFonts w:ascii="Gisha" w:hAnsi="Gisha" w:cs="Gisha"/>
          <w:sz w:val="24"/>
          <w:szCs w:val="24"/>
        </w:rPr>
        <w:t xml:space="preserve">Israel pursue </w:t>
      </w:r>
      <w:r w:rsidR="00E47EAD" w:rsidRPr="005112E6">
        <w:rPr>
          <w:rFonts w:ascii="Gisha" w:hAnsi="Gisha" w:cs="Gisha"/>
          <w:sz w:val="24"/>
          <w:szCs w:val="24"/>
        </w:rPr>
        <w:t xml:space="preserve">the </w:t>
      </w:r>
      <w:r w:rsidRPr="005112E6">
        <w:rPr>
          <w:rFonts w:ascii="Gisha" w:hAnsi="Gisha" w:cs="Gisha"/>
          <w:sz w:val="24"/>
          <w:szCs w:val="24"/>
        </w:rPr>
        <w:t xml:space="preserve">joint study </w:t>
      </w:r>
      <w:r w:rsidR="00E97DF2" w:rsidRPr="005112E6">
        <w:rPr>
          <w:rFonts w:ascii="Gisha" w:hAnsi="Gisha" w:cs="Gisha"/>
          <w:sz w:val="24"/>
          <w:szCs w:val="24"/>
        </w:rPr>
        <w:t xml:space="preserve">and development </w:t>
      </w:r>
      <w:r w:rsidRPr="005112E6">
        <w:rPr>
          <w:rFonts w:ascii="Gisha" w:hAnsi="Gisha" w:cs="Gisha"/>
          <w:sz w:val="24"/>
          <w:szCs w:val="24"/>
        </w:rPr>
        <w:t xml:space="preserve">of </w:t>
      </w:r>
      <w:r w:rsidR="00E97DF2" w:rsidRPr="005112E6">
        <w:rPr>
          <w:rFonts w:ascii="Gisha" w:hAnsi="Gisha" w:cs="Gisha"/>
          <w:sz w:val="24"/>
          <w:szCs w:val="24"/>
        </w:rPr>
        <w:t xml:space="preserve">collaboration </w:t>
      </w:r>
      <w:r w:rsidRPr="005112E6">
        <w:rPr>
          <w:rFonts w:ascii="Gisha" w:hAnsi="Gisha" w:cs="Gisha"/>
          <w:sz w:val="24"/>
          <w:szCs w:val="24"/>
        </w:rPr>
        <w:t xml:space="preserve">practices within the framework of ongoing cooperation with the government and senior professional government representatives. </w:t>
      </w:r>
    </w:p>
    <w:p w14:paraId="246FC48C" w14:textId="57FD6191" w:rsidR="00D92F8F" w:rsidRPr="005112E6" w:rsidRDefault="00624DE4" w:rsidP="008B4EB4">
      <w:pPr>
        <w:spacing w:after="0" w:line="360" w:lineRule="auto"/>
        <w:ind w:firstLine="720"/>
        <w:jc w:val="both"/>
        <w:rPr>
          <w:rFonts w:ascii="Gisha" w:hAnsi="Gisha" w:cs="Gisha"/>
          <w:sz w:val="24"/>
          <w:szCs w:val="24"/>
        </w:rPr>
      </w:pPr>
      <w:r w:rsidRPr="005112E6">
        <w:rPr>
          <w:rFonts w:ascii="Gisha" w:hAnsi="Gisha" w:cs="Gisha"/>
          <w:sz w:val="24"/>
          <w:szCs w:val="24"/>
        </w:rPr>
        <w:t xml:space="preserve">In the wider world as well, partnerships between government and philanthropic foundations are not a new phenomenon. However, interest in this issue has </w:t>
      </w:r>
      <w:r w:rsidR="00D92F8F" w:rsidRPr="005112E6">
        <w:rPr>
          <w:rFonts w:ascii="Gisha" w:hAnsi="Gisha" w:cs="Gisha"/>
          <w:sz w:val="24"/>
          <w:szCs w:val="24"/>
        </w:rPr>
        <w:t>grown in light of renewed criticism of the ability of foundations to exert undue influence over government policies through these partnerships. This critique drives the effort to understand and characterize the different types of cooperation, the relative advantages they offer to each side, how the roles of the parties to the</w:t>
      </w:r>
      <w:r w:rsidR="00900E00" w:rsidRPr="005112E6">
        <w:rPr>
          <w:rFonts w:ascii="Gisha" w:hAnsi="Gisha" w:cs="Gisha"/>
          <w:sz w:val="24"/>
          <w:szCs w:val="24"/>
        </w:rPr>
        <w:t>se</w:t>
      </w:r>
      <w:r w:rsidR="00D92F8F" w:rsidRPr="005112E6">
        <w:rPr>
          <w:rFonts w:ascii="Gisha" w:hAnsi="Gisha" w:cs="Gisha"/>
          <w:sz w:val="24"/>
          <w:szCs w:val="24"/>
        </w:rPr>
        <w:t xml:space="preserve"> partnership</w:t>
      </w:r>
      <w:r w:rsidR="00D4262E" w:rsidRPr="005112E6">
        <w:rPr>
          <w:rFonts w:ascii="Gisha" w:hAnsi="Gisha" w:cs="Gisha"/>
          <w:sz w:val="24"/>
          <w:szCs w:val="24"/>
        </w:rPr>
        <w:t>s</w:t>
      </w:r>
      <w:r w:rsidR="00D92F8F" w:rsidRPr="005112E6">
        <w:rPr>
          <w:rFonts w:ascii="Gisha" w:hAnsi="Gisha" w:cs="Gisha"/>
          <w:sz w:val="24"/>
          <w:szCs w:val="24"/>
        </w:rPr>
        <w:t xml:space="preserve"> are perceived and the regulatory structures within which these partnerships exist.</w:t>
      </w:r>
    </w:p>
    <w:p w14:paraId="2966EDF7" w14:textId="25EF7B61" w:rsidR="00D92F8F" w:rsidRPr="005112E6" w:rsidRDefault="00D92F8F" w:rsidP="008B4EB4">
      <w:pPr>
        <w:spacing w:after="0" w:line="360" w:lineRule="auto"/>
        <w:ind w:firstLine="720"/>
        <w:jc w:val="both"/>
        <w:rPr>
          <w:rFonts w:ascii="Gisha" w:hAnsi="Gisha" w:cs="Gisha"/>
          <w:sz w:val="24"/>
          <w:szCs w:val="24"/>
        </w:rPr>
      </w:pPr>
      <w:r w:rsidRPr="005112E6">
        <w:rPr>
          <w:rFonts w:ascii="Gisha" w:hAnsi="Gisha" w:cs="Gisha"/>
          <w:sz w:val="24"/>
          <w:szCs w:val="24"/>
        </w:rPr>
        <w:t>Against th</w:t>
      </w:r>
      <w:r w:rsidR="00E47EAD" w:rsidRPr="005112E6">
        <w:rPr>
          <w:rFonts w:ascii="Gisha" w:hAnsi="Gisha" w:cs="Gisha"/>
          <w:sz w:val="24"/>
          <w:szCs w:val="24"/>
        </w:rPr>
        <w:t>is</w:t>
      </w:r>
      <w:r w:rsidRPr="005112E6">
        <w:rPr>
          <w:rFonts w:ascii="Gisha" w:hAnsi="Gisha" w:cs="Gisha"/>
          <w:sz w:val="24"/>
          <w:szCs w:val="24"/>
        </w:rPr>
        <w:t xml:space="preserve"> background, we conducted interviews with individuals who hold senior professional roles in government and with individuals who hold senior positions in philanthropic foundations involved in government–foundation partnerships in Israel. We ask</w:t>
      </w:r>
      <w:r w:rsidR="00537F2D" w:rsidRPr="005112E6">
        <w:rPr>
          <w:rFonts w:ascii="Gisha" w:hAnsi="Gisha" w:cs="Gisha"/>
          <w:sz w:val="24"/>
          <w:szCs w:val="24"/>
        </w:rPr>
        <w:t>ed</w:t>
      </w:r>
      <w:r w:rsidRPr="005112E6">
        <w:rPr>
          <w:rFonts w:ascii="Gisha" w:hAnsi="Gisha" w:cs="Gisha"/>
          <w:sz w:val="24"/>
          <w:szCs w:val="24"/>
        </w:rPr>
        <w:t xml:space="preserve"> </w:t>
      </w:r>
      <w:r w:rsidR="00537F2D" w:rsidRPr="005112E6">
        <w:rPr>
          <w:rFonts w:ascii="Gisha" w:hAnsi="Gisha" w:cs="Gisha"/>
          <w:sz w:val="24"/>
          <w:szCs w:val="24"/>
        </w:rPr>
        <w:t>our interviewees</w:t>
      </w:r>
      <w:r w:rsidRPr="005112E6">
        <w:rPr>
          <w:rFonts w:ascii="Gisha" w:hAnsi="Gisha" w:cs="Gisha"/>
          <w:sz w:val="24"/>
          <w:szCs w:val="24"/>
        </w:rPr>
        <w:t xml:space="preserve"> about their rationales for the existence of these partnerships (that is, the collection of reasons or logical basis that leads the parties to establish </w:t>
      </w:r>
      <w:r w:rsidR="00E47EAD" w:rsidRPr="005112E6">
        <w:rPr>
          <w:rFonts w:ascii="Gisha" w:hAnsi="Gisha" w:cs="Gisha"/>
          <w:sz w:val="24"/>
          <w:szCs w:val="24"/>
        </w:rPr>
        <w:t xml:space="preserve">the </w:t>
      </w:r>
      <w:r w:rsidRPr="005112E6">
        <w:rPr>
          <w:rFonts w:ascii="Gisha" w:hAnsi="Gisha" w:cs="Gisha"/>
          <w:sz w:val="24"/>
          <w:szCs w:val="24"/>
        </w:rPr>
        <w:t>partnerships) and how they perceive the power relations</w:t>
      </w:r>
      <w:r w:rsidR="00900E00" w:rsidRPr="005112E6">
        <w:rPr>
          <w:rFonts w:ascii="Gisha" w:hAnsi="Gisha" w:cs="Gisha"/>
          <w:sz w:val="24"/>
          <w:szCs w:val="24"/>
        </w:rPr>
        <w:t xml:space="preserve"> within these partnerships, particularly with regard to</w:t>
      </w:r>
      <w:r w:rsidRPr="005112E6">
        <w:rPr>
          <w:rFonts w:ascii="Gisha" w:hAnsi="Gisha" w:cs="Gisha"/>
          <w:sz w:val="24"/>
          <w:szCs w:val="24"/>
        </w:rPr>
        <w:t xml:space="preserve"> influence over governmental policy. </w:t>
      </w:r>
    </w:p>
    <w:p w14:paraId="4A2017E1" w14:textId="7AA34BA2" w:rsidR="00CB6407" w:rsidRPr="005112E6" w:rsidRDefault="00D92F8F" w:rsidP="008B4EB4">
      <w:pPr>
        <w:spacing w:after="0" w:line="360" w:lineRule="auto"/>
        <w:ind w:firstLine="720"/>
        <w:jc w:val="both"/>
        <w:rPr>
          <w:rFonts w:ascii="Gisha" w:hAnsi="Gisha" w:cs="Gisha"/>
          <w:sz w:val="24"/>
          <w:szCs w:val="24"/>
        </w:rPr>
      </w:pPr>
      <w:r w:rsidRPr="005112E6">
        <w:rPr>
          <w:rFonts w:ascii="Gisha" w:hAnsi="Gisha" w:cs="Gisha"/>
          <w:sz w:val="24"/>
          <w:szCs w:val="24"/>
        </w:rPr>
        <w:lastRenderedPageBreak/>
        <w:t>This article presents similar perceptions among the interviewees from the two sectors regarding the main rationales</w:t>
      </w:r>
      <w:r w:rsidR="00E47EAD" w:rsidRPr="005112E6">
        <w:rPr>
          <w:rFonts w:ascii="Gisha" w:hAnsi="Gisha" w:cs="Gisha"/>
          <w:sz w:val="24"/>
          <w:szCs w:val="24"/>
        </w:rPr>
        <w:t xml:space="preserve"> for these partnerships</w:t>
      </w:r>
      <w:r w:rsidRPr="005112E6">
        <w:rPr>
          <w:rFonts w:ascii="Gisha" w:hAnsi="Gisha" w:cs="Gisha"/>
          <w:sz w:val="24"/>
          <w:szCs w:val="24"/>
        </w:rPr>
        <w:t xml:space="preserve">, based on the </w:t>
      </w:r>
      <w:r w:rsidR="00537F2D" w:rsidRPr="005112E6">
        <w:rPr>
          <w:rFonts w:ascii="Gisha" w:hAnsi="Gisha" w:cs="Gisha"/>
          <w:sz w:val="24"/>
          <w:szCs w:val="24"/>
        </w:rPr>
        <w:t>added</w:t>
      </w:r>
      <w:r w:rsidR="00FB3E88" w:rsidRPr="005112E6">
        <w:rPr>
          <w:rFonts w:ascii="Gisha" w:hAnsi="Gisha" w:cs="Gisha"/>
          <w:sz w:val="24"/>
          <w:szCs w:val="24"/>
        </w:rPr>
        <w:t>-</w:t>
      </w:r>
      <w:r w:rsidRPr="005112E6">
        <w:rPr>
          <w:rFonts w:ascii="Gisha" w:hAnsi="Gisha" w:cs="Gisha"/>
          <w:sz w:val="24"/>
          <w:szCs w:val="24"/>
        </w:rPr>
        <w:t xml:space="preserve">value and complementary advantages that each party brings to the partnership. Among the interviewees from both sectors, we also heard a strong claim that </w:t>
      </w:r>
      <w:r w:rsidR="00E56705" w:rsidRPr="005112E6">
        <w:rPr>
          <w:rFonts w:ascii="Gisha" w:hAnsi="Gisha" w:cs="Gisha"/>
          <w:sz w:val="24"/>
          <w:szCs w:val="24"/>
        </w:rPr>
        <w:t xml:space="preserve">partnerships do not tend to influence governmental priorities and are managed in a way that keeps the authority and responsibility in the government’s hands. Alongside </w:t>
      </w:r>
      <w:r w:rsidR="00537F2D" w:rsidRPr="005112E6">
        <w:rPr>
          <w:rFonts w:ascii="Gisha" w:hAnsi="Gisha" w:cs="Gisha"/>
          <w:sz w:val="24"/>
          <w:szCs w:val="24"/>
        </w:rPr>
        <w:t xml:space="preserve">the </w:t>
      </w:r>
      <w:r w:rsidR="00E56705" w:rsidRPr="005112E6">
        <w:rPr>
          <w:rFonts w:ascii="Gisha" w:hAnsi="Gisha" w:cs="Gisha"/>
          <w:sz w:val="24"/>
          <w:szCs w:val="24"/>
        </w:rPr>
        <w:t>similar claims, interviewees</w:t>
      </w:r>
      <w:r w:rsidRPr="005112E6">
        <w:rPr>
          <w:rFonts w:ascii="Gisha" w:hAnsi="Gisha" w:cs="Gisha"/>
          <w:sz w:val="24"/>
          <w:szCs w:val="24"/>
        </w:rPr>
        <w:t xml:space="preserve"> </w:t>
      </w:r>
      <w:r w:rsidR="00E56705" w:rsidRPr="005112E6">
        <w:rPr>
          <w:rFonts w:ascii="Gisha" w:hAnsi="Gisha" w:cs="Gisha"/>
          <w:sz w:val="24"/>
          <w:szCs w:val="24"/>
        </w:rPr>
        <w:t xml:space="preserve">in senior professional government positions added that these partnerships exist within a regulatory framework that grants them legitimacy, such as processes that </w:t>
      </w:r>
      <w:r w:rsidR="00537F2D" w:rsidRPr="005112E6">
        <w:rPr>
          <w:rFonts w:ascii="Gisha" w:hAnsi="Gisha" w:cs="Gisha"/>
          <w:sz w:val="24"/>
          <w:szCs w:val="24"/>
        </w:rPr>
        <w:t xml:space="preserve">formally invite </w:t>
      </w:r>
      <w:r w:rsidR="00E56705" w:rsidRPr="005112E6">
        <w:rPr>
          <w:rFonts w:ascii="Gisha" w:hAnsi="Gisha" w:cs="Gisha"/>
          <w:sz w:val="24"/>
          <w:szCs w:val="24"/>
        </w:rPr>
        <w:t xml:space="preserve">public involvement. Some of </w:t>
      </w:r>
      <w:r w:rsidR="00537F2D" w:rsidRPr="005112E6">
        <w:rPr>
          <w:rFonts w:ascii="Gisha" w:hAnsi="Gisha" w:cs="Gisha"/>
          <w:sz w:val="24"/>
          <w:szCs w:val="24"/>
        </w:rPr>
        <w:t>the interviewees</w:t>
      </w:r>
      <w:r w:rsidR="00E56705" w:rsidRPr="005112E6">
        <w:rPr>
          <w:rFonts w:ascii="Gisha" w:hAnsi="Gisha" w:cs="Gisha"/>
          <w:sz w:val="24"/>
          <w:szCs w:val="24"/>
        </w:rPr>
        <w:t xml:space="preserve"> even called for additional formalization of </w:t>
      </w:r>
      <w:r w:rsidR="00537F2D" w:rsidRPr="005112E6">
        <w:rPr>
          <w:rFonts w:ascii="Gisha" w:hAnsi="Gisha" w:cs="Gisha"/>
          <w:sz w:val="24"/>
          <w:szCs w:val="24"/>
        </w:rPr>
        <w:t xml:space="preserve">regulation </w:t>
      </w:r>
      <w:r w:rsidR="00E56705" w:rsidRPr="005112E6">
        <w:rPr>
          <w:rFonts w:ascii="Gisha" w:hAnsi="Gisha" w:cs="Gisha"/>
          <w:sz w:val="24"/>
          <w:szCs w:val="24"/>
        </w:rPr>
        <w:t>in th</w:t>
      </w:r>
      <w:r w:rsidR="00E47EAD" w:rsidRPr="005112E6">
        <w:rPr>
          <w:rFonts w:ascii="Gisha" w:hAnsi="Gisha" w:cs="Gisha"/>
          <w:sz w:val="24"/>
          <w:szCs w:val="24"/>
        </w:rPr>
        <w:t>is</w:t>
      </w:r>
      <w:r w:rsidR="00E56705" w:rsidRPr="005112E6">
        <w:rPr>
          <w:rFonts w:ascii="Gisha" w:hAnsi="Gisha" w:cs="Gisha"/>
          <w:sz w:val="24"/>
          <w:szCs w:val="24"/>
        </w:rPr>
        <w:t xml:space="preserve"> field. Our analysis revealed a mechanism of self-warnings used by the parties as part of their efforts to cope with potential criticism regarding concerns of undue influence over governmental policy. </w:t>
      </w:r>
    </w:p>
    <w:p w14:paraId="353C61BD" w14:textId="65998BE5" w:rsidR="00E56705" w:rsidRPr="005112E6" w:rsidRDefault="00E56705" w:rsidP="008B4EB4">
      <w:pPr>
        <w:spacing w:after="0" w:line="360" w:lineRule="auto"/>
        <w:jc w:val="both"/>
        <w:rPr>
          <w:rFonts w:ascii="Gisha" w:hAnsi="Gisha" w:cs="Gisha"/>
          <w:sz w:val="24"/>
          <w:szCs w:val="24"/>
        </w:rPr>
      </w:pPr>
    </w:p>
    <w:p w14:paraId="57F8A394" w14:textId="77777777" w:rsidR="00FB3E88" w:rsidRPr="005112E6" w:rsidRDefault="00FB3E88" w:rsidP="008B4EB4">
      <w:pPr>
        <w:spacing w:after="0" w:line="360" w:lineRule="auto"/>
        <w:jc w:val="both"/>
        <w:rPr>
          <w:rFonts w:ascii="Gisha" w:hAnsi="Gisha" w:cs="Gisha"/>
          <w:sz w:val="24"/>
          <w:szCs w:val="24"/>
        </w:rPr>
      </w:pPr>
    </w:p>
    <w:p w14:paraId="54EFC1AE" w14:textId="7D1AB5BF" w:rsidR="00E56705" w:rsidRPr="005112E6" w:rsidRDefault="00207B29" w:rsidP="008B4EB4">
      <w:pPr>
        <w:spacing w:after="0" w:line="360" w:lineRule="auto"/>
        <w:jc w:val="both"/>
        <w:rPr>
          <w:rFonts w:ascii="Gisha" w:hAnsi="Gisha" w:cs="Gisha"/>
          <w:b/>
          <w:bCs/>
          <w:sz w:val="24"/>
          <w:szCs w:val="24"/>
        </w:rPr>
      </w:pPr>
      <w:r w:rsidRPr="005112E6">
        <w:rPr>
          <w:rFonts w:ascii="Gisha" w:hAnsi="Gisha" w:cs="Gisha"/>
          <w:b/>
          <w:bCs/>
          <w:sz w:val="24"/>
          <w:szCs w:val="24"/>
        </w:rPr>
        <w:t>INTRODUCTION</w:t>
      </w:r>
    </w:p>
    <w:p w14:paraId="709DC092" w14:textId="02496BE6" w:rsidR="00E56705" w:rsidRPr="005112E6" w:rsidRDefault="00E605A8" w:rsidP="008B4EB4">
      <w:pPr>
        <w:spacing w:after="0" w:line="360" w:lineRule="auto"/>
        <w:jc w:val="both"/>
        <w:rPr>
          <w:rFonts w:ascii="Gisha" w:hAnsi="Gisha" w:cs="Gisha"/>
          <w:b/>
          <w:bCs/>
          <w:sz w:val="24"/>
          <w:szCs w:val="24"/>
        </w:rPr>
      </w:pPr>
      <w:r w:rsidRPr="005112E6">
        <w:rPr>
          <w:rFonts w:ascii="Gisha" w:hAnsi="Gisha" w:cs="Gisha"/>
          <w:b/>
          <w:bCs/>
          <w:sz w:val="24"/>
          <w:szCs w:val="24"/>
        </w:rPr>
        <w:t>Background and Research Questions: “Thanks to the COVID Pandemic”</w:t>
      </w:r>
    </w:p>
    <w:p w14:paraId="504DA58C" w14:textId="2C03B877" w:rsidR="00E605A8" w:rsidRPr="005112E6" w:rsidRDefault="00F92D33" w:rsidP="008B4EB4">
      <w:pPr>
        <w:spacing w:after="120" w:line="360" w:lineRule="auto"/>
        <w:ind w:left="567"/>
        <w:jc w:val="both"/>
        <w:rPr>
          <w:rFonts w:ascii="Gisha" w:hAnsi="Gisha" w:cs="Gisha"/>
          <w:sz w:val="24"/>
          <w:szCs w:val="24"/>
        </w:rPr>
      </w:pPr>
      <w:r w:rsidRPr="005112E6">
        <w:rPr>
          <w:rFonts w:ascii="Gisha" w:hAnsi="Gisha" w:cs="Gisha"/>
          <w:sz w:val="24"/>
          <w:szCs w:val="24"/>
        </w:rPr>
        <w:t>“</w:t>
      </w:r>
      <w:r w:rsidR="00E605A8" w:rsidRPr="005112E6">
        <w:rPr>
          <w:rFonts w:ascii="Gisha" w:hAnsi="Gisha" w:cs="Gisha"/>
          <w:sz w:val="24"/>
          <w:szCs w:val="24"/>
        </w:rPr>
        <w:t xml:space="preserve">Philanthropy in Israel acts alongside the government and sometimes in partnership with it, to strengthen civil society and social services. The </w:t>
      </w:r>
      <w:r w:rsidRPr="005112E6">
        <w:rPr>
          <w:rFonts w:ascii="Gisha" w:hAnsi="Gisha" w:cs="Gisha"/>
          <w:sz w:val="24"/>
          <w:szCs w:val="24"/>
        </w:rPr>
        <w:t xml:space="preserve">continuous </w:t>
      </w:r>
      <w:r w:rsidR="00E605A8" w:rsidRPr="005112E6">
        <w:rPr>
          <w:rFonts w:ascii="Gisha" w:hAnsi="Gisha" w:cs="Gisha"/>
          <w:sz w:val="24"/>
          <w:szCs w:val="24"/>
        </w:rPr>
        <w:t xml:space="preserve">blurring of the boundaries between private and public </w:t>
      </w:r>
      <w:r w:rsidRPr="005112E6">
        <w:rPr>
          <w:rFonts w:ascii="Gisha" w:hAnsi="Gisha" w:cs="Gisha"/>
          <w:sz w:val="24"/>
          <w:szCs w:val="24"/>
        </w:rPr>
        <w:t>brings together</w:t>
      </w:r>
      <w:r w:rsidR="00E605A8" w:rsidRPr="005112E6">
        <w:rPr>
          <w:rFonts w:ascii="Gisha" w:hAnsi="Gisha" w:cs="Gisha"/>
          <w:sz w:val="24"/>
          <w:szCs w:val="24"/>
        </w:rPr>
        <w:t xml:space="preserve"> philanthrop</w:t>
      </w:r>
      <w:r w:rsidRPr="005112E6">
        <w:rPr>
          <w:rFonts w:ascii="Gisha" w:hAnsi="Gisha" w:cs="Gisha"/>
          <w:sz w:val="24"/>
          <w:szCs w:val="24"/>
        </w:rPr>
        <w:t>y</w:t>
      </w:r>
      <w:r w:rsidR="00E47EAD" w:rsidRPr="005112E6">
        <w:rPr>
          <w:rFonts w:ascii="Gisha" w:hAnsi="Gisha" w:cs="Gisha"/>
          <w:sz w:val="24"/>
          <w:szCs w:val="24"/>
        </w:rPr>
        <w:t xml:space="preserve"> </w:t>
      </w:r>
      <w:r w:rsidR="00E605A8" w:rsidRPr="005112E6">
        <w:rPr>
          <w:rFonts w:ascii="Gisha" w:hAnsi="Gisha" w:cs="Gisha"/>
          <w:sz w:val="24"/>
          <w:szCs w:val="24"/>
        </w:rPr>
        <w:t xml:space="preserve">and government in different initiatives, </w:t>
      </w:r>
      <w:r w:rsidRPr="005112E6">
        <w:rPr>
          <w:rFonts w:ascii="Gisha" w:hAnsi="Gisha" w:cs="Gisha"/>
          <w:sz w:val="24"/>
          <w:szCs w:val="24"/>
        </w:rPr>
        <w:t>awakening</w:t>
      </w:r>
      <w:r w:rsidR="00E605A8" w:rsidRPr="005112E6">
        <w:rPr>
          <w:rFonts w:ascii="Gisha" w:hAnsi="Gisha" w:cs="Gisha"/>
          <w:sz w:val="24"/>
          <w:szCs w:val="24"/>
        </w:rPr>
        <w:t xml:space="preserve"> challenges regarding best practices and</w:t>
      </w:r>
      <w:r w:rsidR="00D4262E" w:rsidRPr="005112E6">
        <w:rPr>
          <w:rFonts w:ascii="Gisha" w:hAnsi="Gisha" w:cs="Gisha"/>
          <w:sz w:val="24"/>
          <w:szCs w:val="24"/>
        </w:rPr>
        <w:t>,</w:t>
      </w:r>
      <w:r w:rsidR="00E605A8" w:rsidRPr="005112E6">
        <w:rPr>
          <w:rFonts w:ascii="Gisha" w:hAnsi="Gisha" w:cs="Gisha"/>
          <w:sz w:val="24"/>
          <w:szCs w:val="24"/>
        </w:rPr>
        <w:t xml:space="preserve"> </w:t>
      </w:r>
      <w:r w:rsidRPr="005112E6">
        <w:rPr>
          <w:rFonts w:ascii="Gisha" w:hAnsi="Gisha" w:cs="Gisha"/>
          <w:sz w:val="24"/>
          <w:szCs w:val="24"/>
        </w:rPr>
        <w:t xml:space="preserve">in some cases </w:t>
      </w:r>
      <w:r w:rsidR="00E605A8" w:rsidRPr="005112E6">
        <w:rPr>
          <w:rFonts w:ascii="Gisha" w:hAnsi="Gisha" w:cs="Gisha"/>
          <w:sz w:val="24"/>
          <w:szCs w:val="24"/>
        </w:rPr>
        <w:t xml:space="preserve">complicated ethical questions as well. In a group comprised of </w:t>
      </w:r>
      <w:r w:rsidRPr="005112E6">
        <w:rPr>
          <w:rFonts w:ascii="Gisha" w:hAnsi="Gisha" w:cs="Gisha"/>
          <w:sz w:val="24"/>
          <w:szCs w:val="24"/>
        </w:rPr>
        <w:t>civil servants</w:t>
      </w:r>
      <w:r w:rsidR="00E605A8" w:rsidRPr="005112E6">
        <w:rPr>
          <w:rFonts w:ascii="Gisha" w:hAnsi="Gisha" w:cs="Gisha"/>
          <w:sz w:val="24"/>
          <w:szCs w:val="24"/>
        </w:rPr>
        <w:t>, philanthropists</w:t>
      </w:r>
      <w:r w:rsidR="00D4262E" w:rsidRPr="005112E6">
        <w:rPr>
          <w:rFonts w:ascii="Gisha" w:hAnsi="Gisha" w:cs="Gisha"/>
          <w:sz w:val="24"/>
          <w:szCs w:val="24"/>
        </w:rPr>
        <w:t xml:space="preserve"> </w:t>
      </w:r>
      <w:r w:rsidR="00721653" w:rsidRPr="005112E6">
        <w:rPr>
          <w:rFonts w:ascii="Gisha" w:hAnsi="Gisha" w:cs="Gisha"/>
          <w:sz w:val="24"/>
          <w:szCs w:val="24"/>
        </w:rPr>
        <w:t xml:space="preserve">professional </w:t>
      </w:r>
      <w:r w:rsidRPr="005112E6">
        <w:rPr>
          <w:rFonts w:ascii="Gisha" w:hAnsi="Gisha" w:cs="Gisha"/>
          <w:sz w:val="24"/>
          <w:szCs w:val="24"/>
        </w:rPr>
        <w:t xml:space="preserve">leaders </w:t>
      </w:r>
      <w:r w:rsidR="00E605A8" w:rsidRPr="005112E6">
        <w:rPr>
          <w:rFonts w:ascii="Gisha" w:hAnsi="Gisha" w:cs="Gisha"/>
          <w:sz w:val="24"/>
          <w:szCs w:val="24"/>
        </w:rPr>
        <w:t xml:space="preserve">of philanthropic foundations and academics, we will </w:t>
      </w:r>
      <w:r w:rsidR="001B455D" w:rsidRPr="005112E6">
        <w:rPr>
          <w:rFonts w:ascii="Gisha" w:hAnsi="Gisha" w:cs="Gisha"/>
          <w:sz w:val="24"/>
          <w:szCs w:val="24"/>
        </w:rPr>
        <w:t>examine</w:t>
      </w:r>
      <w:r w:rsidR="00E605A8" w:rsidRPr="005112E6">
        <w:rPr>
          <w:rFonts w:ascii="Gisha" w:hAnsi="Gisha" w:cs="Gisha"/>
          <w:sz w:val="24"/>
          <w:szCs w:val="24"/>
        </w:rPr>
        <w:t xml:space="preserve"> case studies and dilemmas involving practices and ethics, in an effort to build, over time, a corpus of knowledge and experience and set out basic assumptions following an open, intelligent and structured discussion …</w:t>
      </w:r>
      <w:r w:rsidRPr="005112E6">
        <w:rPr>
          <w:rFonts w:ascii="Gisha" w:hAnsi="Gisha" w:cs="Gisha"/>
          <w:sz w:val="24"/>
          <w:szCs w:val="24"/>
        </w:rPr>
        <w:t>”</w:t>
      </w:r>
      <w:r w:rsidR="00E605A8" w:rsidRPr="005112E6">
        <w:rPr>
          <w:rStyle w:val="FootnoteReference"/>
          <w:rFonts w:ascii="Gisha" w:hAnsi="Gisha" w:cs="Gisha"/>
          <w:sz w:val="24"/>
          <w:szCs w:val="24"/>
        </w:rPr>
        <w:footnoteReference w:id="2"/>
      </w:r>
    </w:p>
    <w:p w14:paraId="73A3444F" w14:textId="68DAD197" w:rsidR="00E605A8" w:rsidRPr="005112E6" w:rsidRDefault="00FD6CA2" w:rsidP="008B4EB4">
      <w:pPr>
        <w:spacing w:after="0" w:line="360" w:lineRule="auto"/>
        <w:jc w:val="both"/>
        <w:rPr>
          <w:rFonts w:ascii="Gisha" w:hAnsi="Gisha" w:cs="Gisha"/>
          <w:sz w:val="24"/>
          <w:szCs w:val="24"/>
        </w:rPr>
      </w:pPr>
      <w:r w:rsidRPr="005112E6">
        <w:rPr>
          <w:rFonts w:ascii="Gisha" w:hAnsi="Gisha" w:cs="Gisha"/>
          <w:sz w:val="24"/>
          <w:szCs w:val="24"/>
        </w:rPr>
        <w:lastRenderedPageBreak/>
        <w:tab/>
      </w:r>
      <w:r w:rsidR="0087597B" w:rsidRPr="005112E6">
        <w:rPr>
          <w:rFonts w:ascii="Gisha" w:hAnsi="Gisha" w:cs="Gisha"/>
          <w:sz w:val="24"/>
          <w:szCs w:val="24"/>
        </w:rPr>
        <w:t>In Israel, partnerships between government and philanthropic foundations are very common.</w:t>
      </w:r>
      <w:r w:rsidR="0087597B" w:rsidRPr="005112E6">
        <w:rPr>
          <w:rStyle w:val="FootnoteReference"/>
          <w:rFonts w:ascii="Gisha" w:hAnsi="Gisha" w:cs="Gisha"/>
          <w:sz w:val="24"/>
          <w:szCs w:val="24"/>
        </w:rPr>
        <w:footnoteReference w:id="3"/>
      </w:r>
      <w:r w:rsidR="0087597B" w:rsidRPr="005112E6">
        <w:rPr>
          <w:rFonts w:ascii="Gisha" w:hAnsi="Gisha" w:cs="Gisha"/>
          <w:sz w:val="24"/>
          <w:szCs w:val="24"/>
        </w:rPr>
        <w:t xml:space="preserve"> However, there is no </w:t>
      </w:r>
      <w:r w:rsidR="00541657" w:rsidRPr="005112E6">
        <w:rPr>
          <w:rFonts w:ascii="Gisha" w:hAnsi="Gisha" w:cs="Gisha"/>
          <w:sz w:val="24"/>
          <w:szCs w:val="24"/>
        </w:rPr>
        <w:t>repository that lists</w:t>
      </w:r>
      <w:r w:rsidR="0087597B" w:rsidRPr="005112E6">
        <w:rPr>
          <w:rFonts w:ascii="Gisha" w:hAnsi="Gisha" w:cs="Gisha"/>
          <w:sz w:val="24"/>
          <w:szCs w:val="24"/>
        </w:rPr>
        <w:t xml:space="preserve"> such partnerships, their areas of activity or their scope or duration.</w:t>
      </w:r>
      <w:r w:rsidR="00A82C90" w:rsidRPr="005112E6">
        <w:rPr>
          <w:rFonts w:ascii="Gisha" w:hAnsi="Gisha" w:cs="Gisha"/>
          <w:sz w:val="24"/>
          <w:szCs w:val="24"/>
        </w:rPr>
        <w:t xml:space="preserve"> </w:t>
      </w:r>
      <w:r w:rsidR="008B158A" w:rsidRPr="005112E6">
        <w:rPr>
          <w:rFonts w:ascii="Gisha" w:hAnsi="Gisha" w:cs="Gisha"/>
          <w:sz w:val="24"/>
          <w:szCs w:val="24"/>
        </w:rPr>
        <w:t>Even so</w:t>
      </w:r>
      <w:r w:rsidR="00A82C90" w:rsidRPr="005112E6">
        <w:rPr>
          <w:rFonts w:ascii="Gisha" w:hAnsi="Gisha" w:cs="Gisha"/>
          <w:sz w:val="24"/>
          <w:szCs w:val="24"/>
        </w:rPr>
        <w:t xml:space="preserve">, we can estimate that, in recent years, </w:t>
      </w:r>
      <w:r w:rsidR="008B158A" w:rsidRPr="005112E6">
        <w:rPr>
          <w:rFonts w:ascii="Gisha" w:hAnsi="Gisha" w:cs="Gisha"/>
          <w:sz w:val="24"/>
          <w:szCs w:val="24"/>
        </w:rPr>
        <w:t>dozens</w:t>
      </w:r>
      <w:r w:rsidR="00A82C90" w:rsidRPr="005112E6">
        <w:rPr>
          <w:rFonts w:ascii="Gisha" w:hAnsi="Gisha" w:cs="Gisha"/>
          <w:sz w:val="24"/>
          <w:szCs w:val="24"/>
        </w:rPr>
        <w:t xml:space="preserve"> of such partnerships</w:t>
      </w:r>
      <w:r w:rsidR="008B158A" w:rsidRPr="005112E6">
        <w:rPr>
          <w:rFonts w:ascii="Gisha" w:hAnsi="Gisha" w:cs="Gisha"/>
          <w:sz w:val="24"/>
          <w:szCs w:val="24"/>
        </w:rPr>
        <w:t xml:space="preserve"> had developed</w:t>
      </w:r>
      <w:r w:rsidR="00A82C90" w:rsidRPr="005112E6">
        <w:rPr>
          <w:rFonts w:ascii="Gisha" w:hAnsi="Gisha" w:cs="Gisha"/>
          <w:sz w:val="24"/>
          <w:szCs w:val="24"/>
        </w:rPr>
        <w:t xml:space="preserve"> some short-term and very localized and some lasting years, with significant financial scope and significant influence on citizens and residents of Israel. Partnerships between government and philanthropic foundations in Israel take many forms</w:t>
      </w:r>
      <w:r w:rsidR="00DF317E" w:rsidRPr="005112E6">
        <w:rPr>
          <w:rFonts w:ascii="Gisha" w:hAnsi="Gisha" w:cs="Gisha"/>
          <w:sz w:val="24"/>
          <w:szCs w:val="24"/>
        </w:rPr>
        <w:t>, from the exchange of information and knowledge through round-table discussions on particular topics through informal co</w:t>
      </w:r>
      <w:r w:rsidR="008B158A" w:rsidRPr="005112E6">
        <w:rPr>
          <w:rFonts w:ascii="Gisha" w:hAnsi="Gisha" w:cs="Gisha"/>
          <w:sz w:val="24"/>
          <w:szCs w:val="24"/>
        </w:rPr>
        <w:t xml:space="preserve">llaboration </w:t>
      </w:r>
      <w:r w:rsidR="00DF317E" w:rsidRPr="005112E6">
        <w:rPr>
          <w:rFonts w:ascii="Gisha" w:hAnsi="Gisha" w:cs="Gisha"/>
          <w:sz w:val="24"/>
          <w:szCs w:val="24"/>
        </w:rPr>
        <w:t xml:space="preserve">to promote particular social projects to formal partnerships in the form of joint </w:t>
      </w:r>
      <w:r w:rsidR="008B158A" w:rsidRPr="005112E6">
        <w:rPr>
          <w:rFonts w:ascii="Gisha" w:hAnsi="Gisha" w:cs="Gisha"/>
          <w:sz w:val="24"/>
          <w:szCs w:val="24"/>
        </w:rPr>
        <w:t xml:space="preserve">ventures </w:t>
      </w:r>
      <w:r w:rsidR="00DF317E" w:rsidRPr="005112E6">
        <w:rPr>
          <w:rFonts w:ascii="Gisha" w:hAnsi="Gisha" w:cs="Gisha"/>
          <w:sz w:val="24"/>
          <w:szCs w:val="24"/>
        </w:rPr>
        <w:t>that are anchored in official, legal agreements that include the foundation’s obligation to cover at least 50% of the cost of the project.</w:t>
      </w:r>
      <w:r w:rsidR="00DF317E" w:rsidRPr="005112E6">
        <w:rPr>
          <w:rStyle w:val="FootnoteReference"/>
          <w:rFonts w:ascii="Gisha" w:hAnsi="Gisha" w:cs="Gisha"/>
          <w:sz w:val="24"/>
          <w:szCs w:val="24"/>
        </w:rPr>
        <w:footnoteReference w:id="4"/>
      </w:r>
    </w:p>
    <w:p w14:paraId="253B3E01" w14:textId="1891FBD9" w:rsidR="00DF317E" w:rsidRPr="005112E6" w:rsidRDefault="00DF317E" w:rsidP="008B4EB4">
      <w:pPr>
        <w:spacing w:after="0" w:line="360" w:lineRule="auto"/>
        <w:jc w:val="both"/>
        <w:rPr>
          <w:rFonts w:ascii="Gisha" w:hAnsi="Gisha" w:cs="Gisha"/>
          <w:sz w:val="24"/>
          <w:szCs w:val="24"/>
        </w:rPr>
      </w:pPr>
      <w:r w:rsidRPr="005112E6">
        <w:rPr>
          <w:rFonts w:ascii="Gisha" w:hAnsi="Gisha" w:cs="Gisha"/>
          <w:sz w:val="24"/>
          <w:szCs w:val="24"/>
        </w:rPr>
        <w:tab/>
      </w:r>
      <w:r w:rsidR="003534C0" w:rsidRPr="005112E6">
        <w:rPr>
          <w:rFonts w:ascii="Gisha" w:hAnsi="Gisha" w:cs="Gisha"/>
          <w:sz w:val="24"/>
          <w:szCs w:val="24"/>
        </w:rPr>
        <w:t>Some of the philanthropic foundations</w:t>
      </w:r>
      <w:r w:rsidR="003C7BA7" w:rsidRPr="005112E6">
        <w:rPr>
          <w:rFonts w:ascii="Gisha" w:hAnsi="Gisha" w:cs="Gisha"/>
          <w:sz w:val="24"/>
          <w:szCs w:val="24"/>
        </w:rPr>
        <w:t xml:space="preserve"> that are active</w:t>
      </w:r>
      <w:r w:rsidR="003534C0" w:rsidRPr="005112E6">
        <w:rPr>
          <w:rFonts w:ascii="Gisha" w:hAnsi="Gisha" w:cs="Gisha"/>
          <w:sz w:val="24"/>
          <w:szCs w:val="24"/>
        </w:rPr>
        <w:t xml:space="preserve"> in Israel view partnerships with the government as an appropriate and desirable operating strategy. To that end, the </w:t>
      </w:r>
      <w:r w:rsidR="00345DFF" w:rsidRPr="005112E6">
        <w:rPr>
          <w:rFonts w:ascii="Gisha" w:hAnsi="Gisha" w:cs="Gisha"/>
          <w:sz w:val="24"/>
          <w:szCs w:val="24"/>
        </w:rPr>
        <w:t xml:space="preserve">philanthropy sector umbrella </w:t>
      </w:r>
      <w:r w:rsidR="003534C0" w:rsidRPr="005112E6">
        <w:rPr>
          <w:rFonts w:ascii="Gisha" w:hAnsi="Gisha" w:cs="Gisha"/>
          <w:sz w:val="24"/>
          <w:szCs w:val="24"/>
        </w:rPr>
        <w:t>organizations work to identify opportunities</w:t>
      </w:r>
      <w:r w:rsidR="00345DFF" w:rsidRPr="005112E6">
        <w:rPr>
          <w:rFonts w:ascii="Gisha" w:hAnsi="Gisha" w:cs="Gisha"/>
          <w:sz w:val="24"/>
          <w:szCs w:val="24"/>
        </w:rPr>
        <w:t>,</w:t>
      </w:r>
      <w:r w:rsidR="003534C0" w:rsidRPr="005112E6">
        <w:rPr>
          <w:rFonts w:ascii="Gisha" w:hAnsi="Gisha" w:cs="Gisha"/>
          <w:sz w:val="24"/>
          <w:szCs w:val="24"/>
        </w:rPr>
        <w:t xml:space="preserve"> advantages and challenges of partnerships, and to dev</w:t>
      </w:r>
      <w:r w:rsidR="00D62561" w:rsidRPr="005112E6">
        <w:rPr>
          <w:rFonts w:ascii="Gisha" w:hAnsi="Gisha" w:cs="Gisha"/>
          <w:sz w:val="24"/>
          <w:szCs w:val="24"/>
        </w:rPr>
        <w:t>elop models and best practices</w:t>
      </w:r>
      <w:r w:rsidR="00345DFF" w:rsidRPr="005112E6">
        <w:rPr>
          <w:rFonts w:ascii="Gisha" w:hAnsi="Gisha" w:cs="Gisha"/>
          <w:sz w:val="24"/>
          <w:szCs w:val="24"/>
        </w:rPr>
        <w:t xml:space="preserve"> together </w:t>
      </w:r>
      <w:r w:rsidR="00D62561" w:rsidRPr="005112E6">
        <w:rPr>
          <w:rFonts w:ascii="Gisha" w:hAnsi="Gisha" w:cs="Gisha"/>
          <w:sz w:val="24"/>
          <w:szCs w:val="24"/>
        </w:rPr>
        <w:t xml:space="preserve">with </w:t>
      </w:r>
      <w:r w:rsidR="003534C0" w:rsidRPr="005112E6">
        <w:rPr>
          <w:rFonts w:ascii="Gisha" w:hAnsi="Gisha" w:cs="Gisha"/>
          <w:sz w:val="24"/>
          <w:szCs w:val="24"/>
        </w:rPr>
        <w:t>senior professional government representatives (Krau</w:t>
      </w:r>
      <w:r w:rsidR="009E5847" w:rsidRPr="005112E6">
        <w:rPr>
          <w:rFonts w:ascii="Gisha" w:hAnsi="Gisha" w:cs="Gisha"/>
          <w:sz w:val="24"/>
          <w:szCs w:val="24"/>
        </w:rPr>
        <w:t>z</w:t>
      </w:r>
      <w:r w:rsidR="003534C0" w:rsidRPr="005112E6">
        <w:rPr>
          <w:rFonts w:ascii="Gisha" w:hAnsi="Gisha" w:cs="Gisha"/>
          <w:sz w:val="24"/>
          <w:szCs w:val="24"/>
        </w:rPr>
        <w:t xml:space="preserve">-Lahav </w:t>
      </w:r>
      <w:r w:rsidR="00D62561" w:rsidRPr="005112E6">
        <w:rPr>
          <w:rFonts w:ascii="Gisha" w:hAnsi="Gisha" w:cs="Gisha"/>
          <w:sz w:val="24"/>
          <w:szCs w:val="24"/>
        </w:rPr>
        <w:t>&amp;</w:t>
      </w:r>
      <w:r w:rsidR="003534C0" w:rsidRPr="005112E6">
        <w:rPr>
          <w:rFonts w:ascii="Gisha" w:hAnsi="Gisha" w:cs="Gisha"/>
          <w:sz w:val="24"/>
          <w:szCs w:val="24"/>
        </w:rPr>
        <w:t xml:space="preserve"> Feit</w:t>
      </w:r>
      <w:r w:rsidR="001D0DF1" w:rsidRPr="005112E6">
        <w:rPr>
          <w:rFonts w:ascii="Gisha" w:hAnsi="Gisha" w:cs="Gisha"/>
          <w:sz w:val="24"/>
          <w:szCs w:val="24"/>
        </w:rPr>
        <w:t>,</w:t>
      </w:r>
      <w:r w:rsidR="003534C0" w:rsidRPr="005112E6">
        <w:rPr>
          <w:rFonts w:ascii="Gisha" w:hAnsi="Gisha" w:cs="Gisha"/>
          <w:sz w:val="24"/>
          <w:szCs w:val="24"/>
        </w:rPr>
        <w:t xml:space="preserve"> 2022). The </w:t>
      </w:r>
      <w:r w:rsidR="00345DFF" w:rsidRPr="005112E6">
        <w:rPr>
          <w:rFonts w:ascii="Gisha" w:hAnsi="Gisha" w:cs="Gisha"/>
          <w:sz w:val="24"/>
          <w:szCs w:val="24"/>
        </w:rPr>
        <w:t xml:space="preserve">collaborative </w:t>
      </w:r>
      <w:r w:rsidR="003534C0" w:rsidRPr="005112E6">
        <w:rPr>
          <w:rFonts w:ascii="Gisha" w:hAnsi="Gisha" w:cs="Gisha"/>
          <w:sz w:val="24"/>
          <w:szCs w:val="24"/>
        </w:rPr>
        <w:t xml:space="preserve">process, in recent years, has included different components, such as pilot projects to model optimal partnerships, the development of a range of forms of formal partnership and evaluation of the need to appoint  “chief </w:t>
      </w:r>
      <w:r w:rsidR="00F525AB" w:rsidRPr="005112E6">
        <w:rPr>
          <w:rFonts w:ascii="Gisha" w:hAnsi="Gisha" w:cs="Gisha"/>
          <w:sz w:val="24"/>
          <w:szCs w:val="24"/>
        </w:rPr>
        <w:t>liaison</w:t>
      </w:r>
      <w:r w:rsidR="00984524" w:rsidRPr="005112E6">
        <w:rPr>
          <w:rFonts w:ascii="Gisha" w:hAnsi="Gisha" w:cs="Gisha"/>
          <w:sz w:val="24"/>
          <w:szCs w:val="24"/>
        </w:rPr>
        <w:t>s</w:t>
      </w:r>
      <w:r w:rsidR="003534C0" w:rsidRPr="005112E6">
        <w:rPr>
          <w:rFonts w:ascii="Gisha" w:hAnsi="Gisha" w:cs="Gisha"/>
          <w:sz w:val="24"/>
          <w:szCs w:val="24"/>
        </w:rPr>
        <w:t>”</w:t>
      </w:r>
      <w:r w:rsidR="00984524" w:rsidRPr="005112E6">
        <w:rPr>
          <w:rFonts w:ascii="Gisha" w:hAnsi="Gisha" w:cs="Gisha"/>
          <w:sz w:val="24"/>
          <w:szCs w:val="24"/>
        </w:rPr>
        <w:t xml:space="preserve"> within various </w:t>
      </w:r>
      <w:r w:rsidR="00C21FF5" w:rsidRPr="005112E6">
        <w:rPr>
          <w:rFonts w:ascii="Gisha" w:hAnsi="Gisha" w:cs="Gisha"/>
          <w:sz w:val="24"/>
          <w:szCs w:val="24"/>
        </w:rPr>
        <w:t>governmental</w:t>
      </w:r>
      <w:r w:rsidR="00984524" w:rsidRPr="005112E6">
        <w:rPr>
          <w:rFonts w:ascii="Gisha" w:hAnsi="Gisha" w:cs="Gisha"/>
          <w:sz w:val="24"/>
          <w:szCs w:val="24"/>
        </w:rPr>
        <w:t xml:space="preserve"> agencies</w:t>
      </w:r>
    </w:p>
    <w:p w14:paraId="79C16763" w14:textId="7C9E82CF" w:rsidR="003534C0" w:rsidRPr="005112E6" w:rsidRDefault="003534C0" w:rsidP="008B4EB4">
      <w:pPr>
        <w:spacing w:after="0" w:line="360" w:lineRule="auto"/>
        <w:jc w:val="both"/>
        <w:rPr>
          <w:rFonts w:ascii="Gisha" w:hAnsi="Gisha" w:cs="Gisha"/>
          <w:sz w:val="24"/>
          <w:szCs w:val="24"/>
        </w:rPr>
      </w:pPr>
      <w:r w:rsidRPr="005112E6">
        <w:rPr>
          <w:rFonts w:ascii="Gisha" w:hAnsi="Gisha" w:cs="Gisha"/>
          <w:sz w:val="24"/>
          <w:szCs w:val="24"/>
        </w:rPr>
        <w:tab/>
        <w:t>As part of the learning process</w:t>
      </w:r>
      <w:r w:rsidR="00662AC2" w:rsidRPr="005112E6">
        <w:rPr>
          <w:rFonts w:ascii="Gisha" w:hAnsi="Gisha" w:cs="Gisha"/>
          <w:sz w:val="24"/>
          <w:szCs w:val="24"/>
        </w:rPr>
        <w:t>,</w:t>
      </w:r>
      <w:r w:rsidRPr="005112E6">
        <w:rPr>
          <w:rFonts w:ascii="Gisha" w:hAnsi="Gisha" w:cs="Gisha"/>
          <w:sz w:val="24"/>
          <w:szCs w:val="24"/>
        </w:rPr>
        <w:t xml:space="preserve"> a working and discussion group on Practices and Ethics in Philanthropy–Government Partnerships was established</w:t>
      </w:r>
      <w:r w:rsidR="00662AC2" w:rsidRPr="005112E6">
        <w:rPr>
          <w:rFonts w:ascii="Gisha" w:hAnsi="Gisha" w:cs="Gisha"/>
          <w:sz w:val="24"/>
          <w:szCs w:val="24"/>
        </w:rPr>
        <w:t xml:space="preserve"> in February 2020. The work of that group</w:t>
      </w:r>
      <w:r w:rsidRPr="005112E6">
        <w:rPr>
          <w:rFonts w:ascii="Gisha" w:hAnsi="Gisha" w:cs="Gisha"/>
          <w:sz w:val="24"/>
          <w:szCs w:val="24"/>
        </w:rPr>
        <w:t xml:space="preserve"> led to the quote presented </w:t>
      </w:r>
      <w:r w:rsidR="006B7F75" w:rsidRPr="005112E6">
        <w:rPr>
          <w:rFonts w:ascii="Gisha" w:hAnsi="Gisha" w:cs="Gisha"/>
          <w:sz w:val="24"/>
          <w:szCs w:val="24"/>
        </w:rPr>
        <w:t>above</w:t>
      </w:r>
      <w:r w:rsidRPr="005112E6">
        <w:rPr>
          <w:rFonts w:ascii="Gisha" w:hAnsi="Gisha" w:cs="Gisha"/>
          <w:sz w:val="24"/>
          <w:szCs w:val="24"/>
        </w:rPr>
        <w:t>.</w:t>
      </w:r>
      <w:r w:rsidRPr="005112E6">
        <w:rPr>
          <w:rStyle w:val="FootnoteReference"/>
          <w:rFonts w:ascii="Gisha" w:hAnsi="Gisha" w:cs="Gisha"/>
          <w:sz w:val="24"/>
          <w:szCs w:val="24"/>
        </w:rPr>
        <w:footnoteReference w:id="5"/>
      </w:r>
      <w:r w:rsidR="00053916" w:rsidRPr="005112E6">
        <w:rPr>
          <w:rFonts w:ascii="Gisha" w:hAnsi="Gisha" w:cs="Gisha"/>
          <w:sz w:val="24"/>
          <w:szCs w:val="24"/>
        </w:rPr>
        <w:t xml:space="preserve"> Although the participants described the </w:t>
      </w:r>
      <w:r w:rsidR="00F525AB" w:rsidRPr="005112E6">
        <w:rPr>
          <w:rFonts w:ascii="Gisha" w:hAnsi="Gisha" w:cs="Gisha"/>
          <w:sz w:val="24"/>
          <w:szCs w:val="24"/>
        </w:rPr>
        <w:t>inaugural</w:t>
      </w:r>
      <w:r w:rsidR="003566B5" w:rsidRPr="005112E6">
        <w:rPr>
          <w:rFonts w:ascii="Gisha" w:hAnsi="Gisha" w:cs="Gisha"/>
          <w:sz w:val="24"/>
          <w:szCs w:val="24"/>
        </w:rPr>
        <w:t xml:space="preserve"> </w:t>
      </w:r>
      <w:r w:rsidR="00053916" w:rsidRPr="005112E6">
        <w:rPr>
          <w:rFonts w:ascii="Gisha" w:hAnsi="Gisha" w:cs="Gisha"/>
          <w:sz w:val="24"/>
          <w:szCs w:val="24"/>
        </w:rPr>
        <w:t xml:space="preserve">meeting as important and successful, </w:t>
      </w:r>
      <w:r w:rsidR="003566B5" w:rsidRPr="005112E6">
        <w:rPr>
          <w:rFonts w:ascii="Gisha" w:hAnsi="Gisha" w:cs="Gisha"/>
          <w:sz w:val="24"/>
          <w:szCs w:val="24"/>
        </w:rPr>
        <w:t>the working group’s future activities were cut off by the outbreak of the COVID</w:t>
      </w:r>
      <w:r w:rsidR="006B7F75" w:rsidRPr="005112E6">
        <w:rPr>
          <w:rFonts w:ascii="Gisha" w:hAnsi="Gisha" w:cs="Gisha"/>
          <w:sz w:val="24"/>
          <w:szCs w:val="24"/>
        </w:rPr>
        <w:t>-19</w:t>
      </w:r>
      <w:r w:rsidR="003566B5" w:rsidRPr="005112E6">
        <w:rPr>
          <w:rFonts w:ascii="Gisha" w:hAnsi="Gisha" w:cs="Gisha"/>
          <w:sz w:val="24"/>
          <w:szCs w:val="24"/>
        </w:rPr>
        <w:t xml:space="preserve"> </w:t>
      </w:r>
      <w:r w:rsidR="006B7F75" w:rsidRPr="005112E6">
        <w:rPr>
          <w:rFonts w:ascii="Gisha" w:hAnsi="Gisha" w:cs="Gisha"/>
          <w:sz w:val="24"/>
          <w:szCs w:val="24"/>
        </w:rPr>
        <w:t xml:space="preserve">pandemic </w:t>
      </w:r>
      <w:r w:rsidR="003566B5" w:rsidRPr="005112E6">
        <w:rPr>
          <w:rFonts w:ascii="Gisha" w:hAnsi="Gisha" w:cs="Gisha"/>
          <w:sz w:val="24"/>
          <w:szCs w:val="24"/>
        </w:rPr>
        <w:t xml:space="preserve">in Israel in March 2020 and the restrictions on gatherings that </w:t>
      </w:r>
      <w:r w:rsidR="006B7F75" w:rsidRPr="005112E6">
        <w:rPr>
          <w:rFonts w:ascii="Gisha" w:hAnsi="Gisha" w:cs="Gisha"/>
          <w:sz w:val="24"/>
          <w:szCs w:val="24"/>
        </w:rPr>
        <w:t>alternated for the following couple of years</w:t>
      </w:r>
      <w:r w:rsidR="003566B5" w:rsidRPr="005112E6">
        <w:rPr>
          <w:rFonts w:ascii="Gisha" w:hAnsi="Gisha" w:cs="Gisha"/>
          <w:sz w:val="24"/>
          <w:szCs w:val="24"/>
        </w:rPr>
        <w:t>.</w:t>
      </w:r>
    </w:p>
    <w:p w14:paraId="2F2A8F06" w14:textId="3C02ECC8" w:rsidR="003566B5" w:rsidRPr="005112E6" w:rsidRDefault="003566B5" w:rsidP="008B4EB4">
      <w:pPr>
        <w:spacing w:after="0" w:line="360" w:lineRule="auto"/>
        <w:jc w:val="both"/>
        <w:rPr>
          <w:rFonts w:ascii="Gisha" w:hAnsi="Gisha" w:cs="Gisha"/>
          <w:sz w:val="24"/>
          <w:szCs w:val="24"/>
        </w:rPr>
      </w:pPr>
      <w:r w:rsidRPr="005112E6">
        <w:rPr>
          <w:rFonts w:ascii="Gisha" w:hAnsi="Gisha" w:cs="Gisha"/>
          <w:sz w:val="24"/>
          <w:szCs w:val="24"/>
        </w:rPr>
        <w:lastRenderedPageBreak/>
        <w:tab/>
        <w:t>In light of this situation, we decided to study these issues in a different way. We conducted personal interviews, over Zoom, with high-ranking individuals in philanthropic foundations and senior personnel in professional roles in government who are involved in partnerships between government and philanthropic foundations.</w:t>
      </w:r>
      <w:r w:rsidR="00FC7431" w:rsidRPr="005112E6">
        <w:rPr>
          <w:rStyle w:val="FootnoteReference"/>
          <w:rFonts w:ascii="Gisha" w:hAnsi="Gisha" w:cs="Gisha"/>
          <w:sz w:val="24"/>
          <w:szCs w:val="24"/>
        </w:rPr>
        <w:footnoteReference w:id="6"/>
      </w:r>
      <w:r w:rsidR="00FC7431" w:rsidRPr="005112E6">
        <w:rPr>
          <w:rFonts w:ascii="Gisha" w:hAnsi="Gisha" w:cs="Gisha"/>
          <w:sz w:val="24"/>
          <w:szCs w:val="24"/>
        </w:rPr>
        <w:t xml:space="preserve"> Through these interviews, we wanted to understand the rationales offered for such partnerships (</w:t>
      </w:r>
      <w:r w:rsidR="00904F65" w:rsidRPr="005112E6">
        <w:rPr>
          <w:rFonts w:ascii="Gisha" w:hAnsi="Gisha" w:cs="Gisha"/>
          <w:sz w:val="24"/>
          <w:szCs w:val="24"/>
        </w:rPr>
        <w:t>i.e.</w:t>
      </w:r>
      <w:r w:rsidR="00FC7431" w:rsidRPr="005112E6">
        <w:rPr>
          <w:rFonts w:ascii="Gisha" w:hAnsi="Gisha" w:cs="Gisha"/>
          <w:sz w:val="24"/>
          <w:szCs w:val="24"/>
        </w:rPr>
        <w:t>, the collection of reasons or logical basis that le</w:t>
      </w:r>
      <w:r w:rsidR="00E609D2" w:rsidRPr="005112E6">
        <w:rPr>
          <w:rFonts w:ascii="Gisha" w:hAnsi="Gisha" w:cs="Gisha"/>
          <w:sz w:val="24"/>
          <w:szCs w:val="24"/>
        </w:rPr>
        <w:t xml:space="preserve">ads the parties to engage in these partnerships), as well as how the interviewees perceive the power relations </w:t>
      </w:r>
      <w:r w:rsidR="00904F65" w:rsidRPr="005112E6">
        <w:rPr>
          <w:rFonts w:ascii="Gisha" w:hAnsi="Gisha" w:cs="Gisha"/>
          <w:sz w:val="24"/>
          <w:szCs w:val="24"/>
        </w:rPr>
        <w:t xml:space="preserve">within the framework of these partnerships, with </w:t>
      </w:r>
      <w:r w:rsidR="00E609D2" w:rsidRPr="005112E6">
        <w:rPr>
          <w:rFonts w:ascii="Gisha" w:hAnsi="Gisha" w:cs="Gisha"/>
          <w:sz w:val="24"/>
          <w:szCs w:val="24"/>
        </w:rPr>
        <w:t>regard</w:t>
      </w:r>
      <w:r w:rsidR="00904F65" w:rsidRPr="005112E6">
        <w:rPr>
          <w:rFonts w:ascii="Gisha" w:hAnsi="Gisha" w:cs="Gisha"/>
          <w:sz w:val="24"/>
          <w:szCs w:val="24"/>
        </w:rPr>
        <w:t xml:space="preserve"> to</w:t>
      </w:r>
      <w:r w:rsidR="00E609D2" w:rsidRPr="005112E6">
        <w:rPr>
          <w:rFonts w:ascii="Gisha" w:hAnsi="Gisha" w:cs="Gisha"/>
          <w:sz w:val="24"/>
          <w:szCs w:val="24"/>
        </w:rPr>
        <w:t xml:space="preserve"> influence over governmental policy. </w:t>
      </w:r>
    </w:p>
    <w:p w14:paraId="1AB5BBA9" w14:textId="5E106E06" w:rsidR="00E609D2" w:rsidRPr="005112E6" w:rsidRDefault="00E609D2" w:rsidP="008B4EB4">
      <w:pPr>
        <w:spacing w:after="0" w:line="360" w:lineRule="auto"/>
        <w:jc w:val="both"/>
        <w:rPr>
          <w:rFonts w:ascii="Gisha" w:hAnsi="Gisha" w:cs="Gisha"/>
          <w:sz w:val="24"/>
          <w:szCs w:val="24"/>
        </w:rPr>
      </w:pPr>
      <w:r w:rsidRPr="005112E6">
        <w:rPr>
          <w:rFonts w:ascii="Gisha" w:hAnsi="Gisha" w:cs="Gisha"/>
          <w:sz w:val="24"/>
          <w:szCs w:val="24"/>
        </w:rPr>
        <w:tab/>
        <w:t>In the introduct</w:t>
      </w:r>
      <w:r w:rsidR="00B516E7" w:rsidRPr="005112E6">
        <w:rPr>
          <w:rFonts w:ascii="Gisha" w:hAnsi="Gisha" w:cs="Gisha"/>
          <w:sz w:val="24"/>
          <w:szCs w:val="24"/>
        </w:rPr>
        <w:t xml:space="preserve">ory framework </w:t>
      </w:r>
      <w:r w:rsidRPr="005112E6">
        <w:rPr>
          <w:rFonts w:ascii="Gisha" w:hAnsi="Gisha" w:cs="Gisha"/>
          <w:sz w:val="24"/>
          <w:szCs w:val="24"/>
        </w:rPr>
        <w:t xml:space="preserve">below, I </w:t>
      </w:r>
      <w:r w:rsidR="00B516E7" w:rsidRPr="005112E6">
        <w:rPr>
          <w:rFonts w:ascii="Gisha" w:hAnsi="Gisha" w:cs="Gisha"/>
          <w:sz w:val="24"/>
          <w:szCs w:val="24"/>
        </w:rPr>
        <w:t xml:space="preserve">review </w:t>
      </w:r>
      <w:r w:rsidR="00354BD0" w:rsidRPr="005112E6">
        <w:rPr>
          <w:rFonts w:ascii="Gisha" w:hAnsi="Gisha" w:cs="Gisha"/>
          <w:sz w:val="24"/>
          <w:szCs w:val="24"/>
        </w:rPr>
        <w:t>the</w:t>
      </w:r>
      <w:r w:rsidR="00310AD8" w:rsidRPr="005112E6">
        <w:rPr>
          <w:rFonts w:ascii="Gisha" w:hAnsi="Gisha" w:cs="Gisha"/>
          <w:sz w:val="24"/>
          <w:szCs w:val="24"/>
        </w:rPr>
        <w:t xml:space="preserve"> </w:t>
      </w:r>
      <w:r w:rsidRPr="005112E6">
        <w:rPr>
          <w:rFonts w:ascii="Gisha" w:hAnsi="Gisha" w:cs="Gisha"/>
          <w:sz w:val="24"/>
          <w:szCs w:val="24"/>
        </w:rPr>
        <w:t>trends</w:t>
      </w:r>
      <w:r w:rsidR="00B516E7" w:rsidRPr="005112E6">
        <w:rPr>
          <w:rFonts w:ascii="Gisha" w:hAnsi="Gisha" w:cs="Gisha"/>
          <w:sz w:val="24"/>
          <w:szCs w:val="24"/>
        </w:rPr>
        <w:t xml:space="preserve">, insights and the major critique </w:t>
      </w:r>
      <w:r w:rsidR="00EC6D9C" w:rsidRPr="005112E6">
        <w:rPr>
          <w:rFonts w:ascii="Gisha" w:hAnsi="Gisha" w:cs="Gisha"/>
          <w:sz w:val="24"/>
          <w:szCs w:val="24"/>
        </w:rPr>
        <w:t>presented</w:t>
      </w:r>
      <w:r w:rsidR="00354BD0" w:rsidRPr="005112E6">
        <w:rPr>
          <w:rFonts w:ascii="Gisha" w:hAnsi="Gisha" w:cs="Gisha"/>
          <w:sz w:val="24"/>
          <w:szCs w:val="24"/>
        </w:rPr>
        <w:t xml:space="preserve"> in the literature regarding </w:t>
      </w:r>
      <w:r w:rsidR="00EF0490" w:rsidRPr="005112E6">
        <w:rPr>
          <w:rFonts w:ascii="Gisha" w:hAnsi="Gisha" w:cs="Gisha"/>
          <w:sz w:val="24"/>
          <w:szCs w:val="24"/>
        </w:rPr>
        <w:t>government-philanthropic</w:t>
      </w:r>
      <w:r w:rsidR="00354BD0" w:rsidRPr="005112E6">
        <w:rPr>
          <w:rFonts w:ascii="Gisha" w:hAnsi="Gisha" w:cs="Gisha"/>
          <w:sz w:val="24"/>
          <w:szCs w:val="24"/>
        </w:rPr>
        <w:t xml:space="preserve"> foundations partnerships</w:t>
      </w:r>
      <w:r w:rsidRPr="005112E6">
        <w:rPr>
          <w:rFonts w:ascii="Gisha" w:hAnsi="Gisha" w:cs="Gisha"/>
          <w:sz w:val="24"/>
          <w:szCs w:val="24"/>
        </w:rPr>
        <w:t xml:space="preserve">. </w:t>
      </w:r>
      <w:r w:rsidR="00821E59" w:rsidRPr="005112E6">
        <w:rPr>
          <w:rFonts w:ascii="Gisha" w:hAnsi="Gisha" w:cs="Gisha"/>
          <w:sz w:val="24"/>
          <w:szCs w:val="24"/>
        </w:rPr>
        <w:t xml:space="preserve">Following </w:t>
      </w:r>
      <w:r w:rsidRPr="005112E6">
        <w:rPr>
          <w:rFonts w:ascii="Gisha" w:hAnsi="Gisha" w:cs="Gisha"/>
          <w:sz w:val="24"/>
          <w:szCs w:val="24"/>
        </w:rPr>
        <w:t>a brief discussion of our methodology, I will present the main findings from our interviews</w:t>
      </w:r>
      <w:r w:rsidR="00310AD8" w:rsidRPr="005112E6">
        <w:rPr>
          <w:rFonts w:ascii="Gisha" w:hAnsi="Gisha" w:cs="Gisha"/>
          <w:sz w:val="24"/>
          <w:szCs w:val="24"/>
        </w:rPr>
        <w:t xml:space="preserve"> </w:t>
      </w:r>
      <w:r w:rsidR="00821E59" w:rsidRPr="005112E6">
        <w:rPr>
          <w:rFonts w:ascii="Gisha" w:hAnsi="Gisha" w:cs="Gisha"/>
          <w:sz w:val="24"/>
          <w:szCs w:val="24"/>
        </w:rPr>
        <w:t>including</w:t>
      </w:r>
      <w:r w:rsidRPr="005112E6">
        <w:rPr>
          <w:rFonts w:ascii="Gisha" w:hAnsi="Gisha" w:cs="Gisha"/>
          <w:sz w:val="24"/>
          <w:szCs w:val="24"/>
        </w:rPr>
        <w:t xml:space="preserve"> a detailed </w:t>
      </w:r>
      <w:r w:rsidR="00904F65" w:rsidRPr="005112E6">
        <w:rPr>
          <w:rFonts w:ascii="Gisha" w:hAnsi="Gisha" w:cs="Gisha"/>
          <w:sz w:val="24"/>
          <w:szCs w:val="24"/>
        </w:rPr>
        <w:t>description</w:t>
      </w:r>
      <w:r w:rsidRPr="005112E6">
        <w:rPr>
          <w:rFonts w:ascii="Gisha" w:hAnsi="Gisha" w:cs="Gisha"/>
          <w:sz w:val="24"/>
          <w:szCs w:val="24"/>
        </w:rPr>
        <w:t xml:space="preserve"> of the rational</w:t>
      </w:r>
      <w:r w:rsidR="00310AD8" w:rsidRPr="005112E6">
        <w:rPr>
          <w:rFonts w:ascii="Gisha" w:hAnsi="Gisha" w:cs="Gisha"/>
          <w:sz w:val="24"/>
          <w:szCs w:val="24"/>
        </w:rPr>
        <w:t xml:space="preserve">es for these partnerships and </w:t>
      </w:r>
      <w:r w:rsidRPr="005112E6">
        <w:rPr>
          <w:rFonts w:ascii="Gisha" w:hAnsi="Gisha" w:cs="Gisha"/>
          <w:sz w:val="24"/>
          <w:szCs w:val="24"/>
        </w:rPr>
        <w:t>perceptions regarding power relations within those partnerships a</w:t>
      </w:r>
      <w:r w:rsidR="00662AC2" w:rsidRPr="005112E6">
        <w:rPr>
          <w:rFonts w:ascii="Gisha" w:hAnsi="Gisha" w:cs="Gisha"/>
          <w:sz w:val="24"/>
          <w:szCs w:val="24"/>
        </w:rPr>
        <w:t xml:space="preserve">s they were described in </w:t>
      </w:r>
      <w:r w:rsidRPr="005112E6">
        <w:rPr>
          <w:rFonts w:ascii="Gisha" w:hAnsi="Gisha" w:cs="Gisha"/>
          <w:sz w:val="24"/>
          <w:szCs w:val="24"/>
        </w:rPr>
        <w:t xml:space="preserve">the interviews. In the Discussion section, I shed light on the attitudes of </w:t>
      </w:r>
      <w:r w:rsidR="00662AC2" w:rsidRPr="005112E6">
        <w:rPr>
          <w:rFonts w:ascii="Gisha" w:hAnsi="Gisha" w:cs="Gisha"/>
          <w:sz w:val="24"/>
          <w:szCs w:val="24"/>
        </w:rPr>
        <w:t>individuals in key positions</w:t>
      </w:r>
      <w:r w:rsidRPr="005112E6">
        <w:rPr>
          <w:rFonts w:ascii="Gisha" w:hAnsi="Gisha" w:cs="Gisha"/>
          <w:sz w:val="24"/>
          <w:szCs w:val="24"/>
        </w:rPr>
        <w:t xml:space="preserve">, which have </w:t>
      </w:r>
      <w:r w:rsidR="00821E59" w:rsidRPr="005112E6">
        <w:rPr>
          <w:rFonts w:ascii="Gisha" w:hAnsi="Gisha" w:cs="Gisha"/>
          <w:sz w:val="24"/>
          <w:szCs w:val="24"/>
        </w:rPr>
        <w:t xml:space="preserve">surfaced </w:t>
      </w:r>
      <w:r w:rsidRPr="005112E6">
        <w:rPr>
          <w:rFonts w:ascii="Gisha" w:hAnsi="Gisha" w:cs="Gisha"/>
          <w:sz w:val="24"/>
          <w:szCs w:val="24"/>
        </w:rPr>
        <w:t xml:space="preserve">in previous studies. In doing so, this work adds a new, additional layer to the growing body of research in this field. This work reveals the manner in which the rationales and perceptions of </w:t>
      </w:r>
      <w:r w:rsidR="00662AC2" w:rsidRPr="005112E6">
        <w:rPr>
          <w:rFonts w:ascii="Gisha" w:hAnsi="Gisha" w:cs="Gisha"/>
          <w:sz w:val="24"/>
          <w:szCs w:val="24"/>
        </w:rPr>
        <w:t>those individuals</w:t>
      </w:r>
      <w:r w:rsidRPr="005112E6">
        <w:rPr>
          <w:rFonts w:ascii="Gisha" w:hAnsi="Gisha" w:cs="Gisha"/>
          <w:sz w:val="24"/>
          <w:szCs w:val="24"/>
        </w:rPr>
        <w:t xml:space="preserve"> are expressed as self-warnings regarding the potential for undue influence over governmental policy, </w:t>
      </w:r>
      <w:r w:rsidR="00AF2034" w:rsidRPr="005112E6">
        <w:rPr>
          <w:rFonts w:ascii="Gisha" w:hAnsi="Gisha" w:cs="Gisha"/>
          <w:sz w:val="24"/>
          <w:szCs w:val="24"/>
        </w:rPr>
        <w:t xml:space="preserve">in defense of </w:t>
      </w:r>
      <w:r w:rsidRPr="005112E6">
        <w:rPr>
          <w:rFonts w:ascii="Gisha" w:hAnsi="Gisha" w:cs="Gisha"/>
          <w:sz w:val="24"/>
          <w:szCs w:val="24"/>
        </w:rPr>
        <w:t>potential criticism as mentioned above.</w:t>
      </w:r>
    </w:p>
    <w:p w14:paraId="794F48E1" w14:textId="77777777" w:rsidR="00B516E7" w:rsidRPr="005112E6" w:rsidRDefault="00B516E7" w:rsidP="008B4EB4">
      <w:pPr>
        <w:spacing w:after="0" w:line="360" w:lineRule="auto"/>
        <w:jc w:val="both"/>
        <w:rPr>
          <w:rFonts w:ascii="Gisha" w:hAnsi="Gisha" w:cs="Gisha"/>
          <w:b/>
          <w:bCs/>
          <w:sz w:val="24"/>
          <w:szCs w:val="24"/>
        </w:rPr>
      </w:pPr>
    </w:p>
    <w:p w14:paraId="63444E0A" w14:textId="02A746F4" w:rsidR="00EF6612" w:rsidRPr="005E003C" w:rsidRDefault="00EF6612" w:rsidP="005E003C">
      <w:pPr>
        <w:pStyle w:val="ListParagraph"/>
        <w:numPr>
          <w:ilvl w:val="0"/>
          <w:numId w:val="1"/>
        </w:numPr>
        <w:spacing w:after="0" w:line="360" w:lineRule="auto"/>
        <w:jc w:val="both"/>
        <w:rPr>
          <w:rFonts w:ascii="Gisha" w:hAnsi="Gisha" w:cs="Gisha"/>
          <w:b/>
          <w:bCs/>
          <w:sz w:val="24"/>
          <w:szCs w:val="24"/>
        </w:rPr>
      </w:pPr>
      <w:r w:rsidRPr="005E003C">
        <w:rPr>
          <w:rFonts w:ascii="Gisha" w:hAnsi="Gisha" w:cs="Gisha"/>
          <w:b/>
          <w:bCs/>
          <w:sz w:val="24"/>
          <w:szCs w:val="24"/>
        </w:rPr>
        <w:t xml:space="preserve">Relations </w:t>
      </w:r>
      <w:r w:rsidR="00FA6F73" w:rsidRPr="005E003C">
        <w:rPr>
          <w:rFonts w:ascii="Gisha" w:hAnsi="Gisha" w:cs="Gisha"/>
          <w:b/>
          <w:bCs/>
          <w:sz w:val="24"/>
          <w:szCs w:val="24"/>
        </w:rPr>
        <w:t>between</w:t>
      </w:r>
      <w:r w:rsidRPr="005E003C">
        <w:rPr>
          <w:rFonts w:ascii="Gisha" w:hAnsi="Gisha" w:cs="Gisha"/>
          <w:b/>
          <w:bCs/>
          <w:sz w:val="24"/>
          <w:szCs w:val="24"/>
        </w:rPr>
        <w:t xml:space="preserve"> Government and Philanthropic Foundations in the Research Literature</w:t>
      </w:r>
    </w:p>
    <w:p w14:paraId="6986C21A" w14:textId="17A49065" w:rsidR="00EF6612" w:rsidRPr="005112E6" w:rsidRDefault="00904F65" w:rsidP="008B4EB4">
      <w:pPr>
        <w:spacing w:after="0" w:line="360" w:lineRule="auto"/>
        <w:jc w:val="both"/>
        <w:rPr>
          <w:rFonts w:ascii="Gisha" w:hAnsi="Gisha" w:cs="Gisha"/>
          <w:sz w:val="24"/>
          <w:szCs w:val="24"/>
        </w:rPr>
      </w:pPr>
      <w:r w:rsidRPr="005112E6">
        <w:rPr>
          <w:rFonts w:ascii="Gisha" w:hAnsi="Gisha" w:cs="Gisha"/>
          <w:sz w:val="24"/>
          <w:szCs w:val="24"/>
        </w:rPr>
        <w:t>I</w:t>
      </w:r>
      <w:r w:rsidR="00EF6612" w:rsidRPr="005112E6">
        <w:rPr>
          <w:rFonts w:ascii="Gisha" w:hAnsi="Gisha" w:cs="Gisha"/>
          <w:sz w:val="24"/>
          <w:szCs w:val="24"/>
        </w:rPr>
        <w:t xml:space="preserve">n the wider world, partnerships between government and philanthropic foundations are </w:t>
      </w:r>
      <w:r w:rsidRPr="005112E6">
        <w:rPr>
          <w:rFonts w:ascii="Gisha" w:hAnsi="Gisha" w:cs="Gisha"/>
          <w:sz w:val="24"/>
          <w:szCs w:val="24"/>
        </w:rPr>
        <w:t xml:space="preserve">also </w:t>
      </w:r>
      <w:r w:rsidR="00EF6612" w:rsidRPr="005112E6">
        <w:rPr>
          <w:rFonts w:ascii="Gisha" w:hAnsi="Gisha" w:cs="Gisha"/>
          <w:sz w:val="24"/>
          <w:szCs w:val="24"/>
        </w:rPr>
        <w:t xml:space="preserve">not a new phenomenon. This phenomenon is linked to changes in views of and approaches to the role of government in supplying social services, which have increased the importance of philanthropy and civil-society organizations in the public discourse (Anheier and Leat 2006; Boyle 2016). </w:t>
      </w:r>
      <w:r w:rsidR="0056177C" w:rsidRPr="005112E6">
        <w:rPr>
          <w:rFonts w:ascii="Gisha" w:hAnsi="Gisha" w:cs="Gisha"/>
          <w:sz w:val="24"/>
          <w:szCs w:val="24"/>
        </w:rPr>
        <w:t>T</w:t>
      </w:r>
      <w:r w:rsidR="00EF6612" w:rsidRPr="005112E6">
        <w:rPr>
          <w:rFonts w:ascii="Gisha" w:hAnsi="Gisha" w:cs="Gisha"/>
          <w:sz w:val="24"/>
          <w:szCs w:val="24"/>
        </w:rPr>
        <w:t>h</w:t>
      </w:r>
      <w:r w:rsidR="0056177C" w:rsidRPr="005112E6">
        <w:rPr>
          <w:rFonts w:ascii="Gisha" w:hAnsi="Gisha" w:cs="Gisha"/>
          <w:sz w:val="24"/>
          <w:szCs w:val="24"/>
        </w:rPr>
        <w:t>is</w:t>
      </w:r>
      <w:r w:rsidR="00EF6612" w:rsidRPr="005112E6">
        <w:rPr>
          <w:rFonts w:ascii="Gisha" w:hAnsi="Gisha" w:cs="Gisha"/>
          <w:sz w:val="24"/>
          <w:szCs w:val="24"/>
        </w:rPr>
        <w:t xml:space="preserve"> phenomenon </w:t>
      </w:r>
      <w:r w:rsidR="0056177C" w:rsidRPr="005112E6">
        <w:rPr>
          <w:rFonts w:ascii="Gisha" w:hAnsi="Gisha" w:cs="Gisha"/>
          <w:sz w:val="24"/>
          <w:szCs w:val="24"/>
        </w:rPr>
        <w:t xml:space="preserve">also </w:t>
      </w:r>
      <w:r w:rsidR="00EF6612" w:rsidRPr="005112E6">
        <w:rPr>
          <w:rFonts w:ascii="Gisha" w:hAnsi="Gisha" w:cs="Gisha"/>
          <w:sz w:val="24"/>
          <w:szCs w:val="24"/>
        </w:rPr>
        <w:t xml:space="preserve">expresses </w:t>
      </w:r>
      <w:r w:rsidR="0056177C" w:rsidRPr="005112E6">
        <w:rPr>
          <w:rFonts w:ascii="Gisha" w:hAnsi="Gisha" w:cs="Gisha"/>
          <w:sz w:val="24"/>
          <w:szCs w:val="24"/>
        </w:rPr>
        <w:t>a</w:t>
      </w:r>
      <w:r w:rsidR="00EF6612" w:rsidRPr="005112E6">
        <w:rPr>
          <w:rFonts w:ascii="Gisha" w:hAnsi="Gisha" w:cs="Gisha"/>
          <w:sz w:val="24"/>
          <w:szCs w:val="24"/>
        </w:rPr>
        <w:t xml:space="preserve"> new division of roles among government, civil society and the business sector (Harrow and Jung 2011). Although this phenomenon is not new, in recent years</w:t>
      </w:r>
      <w:r w:rsidR="003C34ED" w:rsidRPr="005112E6">
        <w:rPr>
          <w:rFonts w:ascii="Gisha" w:hAnsi="Gisha" w:cs="Gisha"/>
          <w:sz w:val="24"/>
          <w:szCs w:val="24"/>
        </w:rPr>
        <w:t>,</w:t>
      </w:r>
      <w:r w:rsidR="00EF6612" w:rsidRPr="005112E6">
        <w:rPr>
          <w:rFonts w:ascii="Gisha" w:hAnsi="Gisha" w:cs="Gisha"/>
          <w:sz w:val="24"/>
          <w:szCs w:val="24"/>
        </w:rPr>
        <w:t xml:space="preserve"> it has attracted </w:t>
      </w:r>
      <w:r w:rsidR="00EF6612" w:rsidRPr="005112E6">
        <w:rPr>
          <w:rFonts w:ascii="Gisha" w:hAnsi="Gisha" w:cs="Gisha"/>
          <w:sz w:val="24"/>
          <w:szCs w:val="24"/>
        </w:rPr>
        <w:lastRenderedPageBreak/>
        <w:t>increased attention, in attempt</w:t>
      </w:r>
      <w:r w:rsidR="00031EFA" w:rsidRPr="005112E6">
        <w:rPr>
          <w:rFonts w:ascii="Gisha" w:hAnsi="Gisha" w:cs="Gisha"/>
          <w:sz w:val="24"/>
          <w:szCs w:val="24"/>
        </w:rPr>
        <w:t>s</w:t>
      </w:r>
      <w:r w:rsidR="00EF6612" w:rsidRPr="005112E6">
        <w:rPr>
          <w:rFonts w:ascii="Gisha" w:hAnsi="Gisha" w:cs="Gisha"/>
          <w:sz w:val="24"/>
          <w:szCs w:val="24"/>
        </w:rPr>
        <w:t xml:space="preserve"> to characterize the roles of philanthropy vis-à-vis the government, the different types of partnerships, the rationales that underlie those partnerships and the regulatory structures within which they are established. </w:t>
      </w:r>
    </w:p>
    <w:p w14:paraId="5F64CD57" w14:textId="26A2C0F1" w:rsidR="00EF6612" w:rsidRPr="005112E6" w:rsidRDefault="00EF6612" w:rsidP="008B4EB4">
      <w:pPr>
        <w:spacing w:after="0" w:line="360" w:lineRule="auto"/>
        <w:jc w:val="both"/>
        <w:rPr>
          <w:rFonts w:ascii="Gisha" w:hAnsi="Gisha" w:cs="Gisha"/>
          <w:sz w:val="24"/>
          <w:szCs w:val="24"/>
        </w:rPr>
      </w:pPr>
      <w:r w:rsidRPr="005112E6">
        <w:rPr>
          <w:rFonts w:ascii="Gisha" w:hAnsi="Gisha" w:cs="Gisha"/>
          <w:sz w:val="24"/>
          <w:szCs w:val="24"/>
        </w:rPr>
        <w:tab/>
      </w:r>
      <w:r w:rsidR="0052654D" w:rsidRPr="005112E6">
        <w:rPr>
          <w:rFonts w:ascii="Gisha" w:hAnsi="Gisha" w:cs="Gisha"/>
          <w:sz w:val="24"/>
          <w:szCs w:val="24"/>
        </w:rPr>
        <w:t>P</w:t>
      </w:r>
      <w:r w:rsidRPr="005112E6">
        <w:rPr>
          <w:rFonts w:ascii="Gisha" w:hAnsi="Gisha" w:cs="Gisha"/>
          <w:sz w:val="24"/>
          <w:szCs w:val="24"/>
        </w:rPr>
        <w:t xml:space="preserve">hilanthropic foundations </w:t>
      </w:r>
      <w:r w:rsidR="0052654D" w:rsidRPr="005112E6">
        <w:rPr>
          <w:rFonts w:ascii="Gisha" w:hAnsi="Gisha" w:cs="Gisha"/>
          <w:sz w:val="24"/>
          <w:szCs w:val="24"/>
        </w:rPr>
        <w:t xml:space="preserve">are </w:t>
      </w:r>
      <w:r w:rsidR="000500AA" w:rsidRPr="005112E6">
        <w:rPr>
          <w:rFonts w:ascii="Gisha" w:hAnsi="Gisha" w:cs="Gisha"/>
          <w:sz w:val="24"/>
          <w:szCs w:val="24"/>
        </w:rPr>
        <w:t>assumed to</w:t>
      </w:r>
      <w:r w:rsidRPr="005112E6">
        <w:rPr>
          <w:rFonts w:ascii="Gisha" w:hAnsi="Gisha" w:cs="Gisha"/>
          <w:sz w:val="24"/>
          <w:szCs w:val="24"/>
        </w:rPr>
        <w:t xml:space="preserve"> play</w:t>
      </w:r>
      <w:r w:rsidR="0052654D" w:rsidRPr="005112E6">
        <w:rPr>
          <w:rFonts w:ascii="Gisha" w:hAnsi="Gisha" w:cs="Gisha"/>
          <w:sz w:val="24"/>
          <w:szCs w:val="24"/>
        </w:rPr>
        <w:t xml:space="preserve"> four various roles</w:t>
      </w:r>
      <w:r w:rsidRPr="005112E6">
        <w:rPr>
          <w:rFonts w:ascii="Gisha" w:hAnsi="Gisha" w:cs="Gisha"/>
          <w:sz w:val="24"/>
          <w:szCs w:val="24"/>
        </w:rPr>
        <w:t xml:space="preserve">, which define their relations </w:t>
      </w:r>
      <w:r w:rsidR="0052654D" w:rsidRPr="005112E6">
        <w:rPr>
          <w:rFonts w:ascii="Gisha" w:hAnsi="Gisha" w:cs="Gisha"/>
          <w:sz w:val="24"/>
          <w:szCs w:val="24"/>
        </w:rPr>
        <w:t>towards</w:t>
      </w:r>
      <w:r w:rsidRPr="005112E6">
        <w:rPr>
          <w:rFonts w:ascii="Gisha" w:hAnsi="Gisha" w:cs="Gisha"/>
          <w:sz w:val="24"/>
          <w:szCs w:val="24"/>
        </w:rPr>
        <w:t xml:space="preserve"> government. When foundations fund initiatives and services that the government does not support, they are seen as </w:t>
      </w:r>
      <w:r w:rsidRPr="005112E6">
        <w:rPr>
          <w:rFonts w:ascii="Gisha" w:hAnsi="Gisha" w:cs="Gisha"/>
          <w:i/>
          <w:iCs/>
          <w:sz w:val="24"/>
          <w:szCs w:val="24"/>
        </w:rPr>
        <w:t>complementary</w:t>
      </w:r>
      <w:r w:rsidR="003C34ED" w:rsidRPr="005112E6">
        <w:rPr>
          <w:rFonts w:ascii="Gisha" w:hAnsi="Gisha" w:cs="Gisha"/>
          <w:i/>
          <w:iCs/>
          <w:sz w:val="24"/>
          <w:szCs w:val="24"/>
        </w:rPr>
        <w:t xml:space="preserve"> or supplementary</w:t>
      </w:r>
      <w:r w:rsidRPr="005112E6">
        <w:rPr>
          <w:rFonts w:ascii="Gisha" w:hAnsi="Gisha" w:cs="Gisha"/>
          <w:sz w:val="24"/>
          <w:szCs w:val="24"/>
        </w:rPr>
        <w:t xml:space="preserve"> to governmental activities. When foundations step into the government’s shoes to fund social services </w:t>
      </w:r>
      <w:r w:rsidR="00142035" w:rsidRPr="005112E6">
        <w:rPr>
          <w:rFonts w:ascii="Gisha" w:hAnsi="Gisha" w:cs="Gisha"/>
          <w:sz w:val="24"/>
          <w:szCs w:val="24"/>
        </w:rPr>
        <w:t xml:space="preserve">due to reduction in </w:t>
      </w:r>
      <w:r w:rsidRPr="005112E6">
        <w:rPr>
          <w:rFonts w:ascii="Gisha" w:hAnsi="Gisha" w:cs="Gisha"/>
          <w:sz w:val="24"/>
          <w:szCs w:val="24"/>
        </w:rPr>
        <w:t>public budgets</w:t>
      </w:r>
      <w:r w:rsidR="00792914" w:rsidRPr="005112E6">
        <w:rPr>
          <w:rFonts w:ascii="Gisha" w:hAnsi="Gisha" w:cs="Gisha"/>
          <w:sz w:val="24"/>
          <w:szCs w:val="24"/>
        </w:rPr>
        <w:t xml:space="preserve"> they are seen as </w:t>
      </w:r>
      <w:r w:rsidR="003C34ED" w:rsidRPr="005112E6">
        <w:rPr>
          <w:rFonts w:ascii="Gisha" w:hAnsi="Gisha" w:cs="Gisha"/>
          <w:i/>
          <w:iCs/>
          <w:sz w:val="24"/>
          <w:szCs w:val="24"/>
        </w:rPr>
        <w:t>substitutes</w:t>
      </w:r>
      <w:r w:rsidR="003C34ED" w:rsidRPr="005112E6">
        <w:rPr>
          <w:rFonts w:ascii="Gisha" w:hAnsi="Gisha" w:cs="Gisha"/>
          <w:sz w:val="24"/>
          <w:szCs w:val="24"/>
        </w:rPr>
        <w:t xml:space="preserve"> for</w:t>
      </w:r>
      <w:r w:rsidR="00792914" w:rsidRPr="005112E6">
        <w:rPr>
          <w:rFonts w:ascii="Gisha" w:hAnsi="Gisha" w:cs="Gisha"/>
          <w:sz w:val="24"/>
          <w:szCs w:val="24"/>
        </w:rPr>
        <w:t xml:space="preserve"> governmental activities. The foundations are viewed as </w:t>
      </w:r>
      <w:r w:rsidR="003C34ED" w:rsidRPr="005112E6">
        <w:rPr>
          <w:rFonts w:ascii="Gisha" w:hAnsi="Gisha" w:cs="Gisha"/>
          <w:i/>
          <w:iCs/>
          <w:sz w:val="24"/>
          <w:szCs w:val="24"/>
        </w:rPr>
        <w:t xml:space="preserve">social-innovation </w:t>
      </w:r>
      <w:r w:rsidR="00792914" w:rsidRPr="005112E6">
        <w:rPr>
          <w:rFonts w:ascii="Gisha" w:hAnsi="Gisha" w:cs="Gisha"/>
          <w:i/>
          <w:iCs/>
          <w:sz w:val="24"/>
          <w:szCs w:val="24"/>
        </w:rPr>
        <w:t>leaders</w:t>
      </w:r>
      <w:r w:rsidR="00792914" w:rsidRPr="005112E6">
        <w:rPr>
          <w:rFonts w:ascii="Gisha" w:hAnsi="Gisha" w:cs="Gisha"/>
          <w:sz w:val="24"/>
          <w:szCs w:val="24"/>
        </w:rPr>
        <w:t xml:space="preserve"> when they identify, initiate and fund innovative social programs. When those programs have matured, they may be transferred to the government for wider implementation. Finally, when these foundations act to influence government policy, mainly </w:t>
      </w:r>
      <w:r w:rsidR="00031EFA" w:rsidRPr="005112E6">
        <w:rPr>
          <w:rFonts w:ascii="Gisha" w:hAnsi="Gisha" w:cs="Gisha"/>
          <w:sz w:val="24"/>
          <w:szCs w:val="24"/>
        </w:rPr>
        <w:t>by</w:t>
      </w:r>
      <w:r w:rsidR="00792914" w:rsidRPr="005112E6">
        <w:rPr>
          <w:rFonts w:ascii="Gisha" w:hAnsi="Gisha" w:cs="Gisha"/>
          <w:sz w:val="24"/>
          <w:szCs w:val="24"/>
        </w:rPr>
        <w:t xml:space="preserve"> funding social movements and advocacy activities to promote social justice, they are seen as </w:t>
      </w:r>
      <w:r w:rsidR="00142035" w:rsidRPr="005112E6">
        <w:rPr>
          <w:rFonts w:ascii="Gisha" w:hAnsi="Gisha" w:cs="Gisha"/>
          <w:i/>
          <w:iCs/>
          <w:sz w:val="24"/>
          <w:szCs w:val="24"/>
        </w:rPr>
        <w:t xml:space="preserve">adversaries or </w:t>
      </w:r>
      <w:r w:rsidR="00792914" w:rsidRPr="005112E6">
        <w:rPr>
          <w:rFonts w:ascii="Gisha" w:hAnsi="Gisha" w:cs="Gisha"/>
          <w:i/>
          <w:iCs/>
          <w:sz w:val="24"/>
          <w:szCs w:val="24"/>
        </w:rPr>
        <w:t>promoters of social change</w:t>
      </w:r>
      <w:r w:rsidR="00792914" w:rsidRPr="005112E6">
        <w:rPr>
          <w:rFonts w:ascii="Gisha" w:hAnsi="Gisha" w:cs="Gisha"/>
          <w:sz w:val="24"/>
          <w:szCs w:val="24"/>
        </w:rPr>
        <w:t xml:space="preserve"> (To</w:t>
      </w:r>
      <w:r w:rsidR="00142035" w:rsidRPr="005112E6">
        <w:rPr>
          <w:rFonts w:ascii="Gisha" w:hAnsi="Gisha" w:cs="Gisha"/>
          <w:sz w:val="24"/>
          <w:szCs w:val="24"/>
        </w:rPr>
        <w:t>e</w:t>
      </w:r>
      <w:r w:rsidR="00792914" w:rsidRPr="005112E6">
        <w:rPr>
          <w:rFonts w:ascii="Gisha" w:hAnsi="Gisha" w:cs="Gisha"/>
          <w:sz w:val="24"/>
          <w:szCs w:val="24"/>
        </w:rPr>
        <w:t xml:space="preserve">pler </w:t>
      </w:r>
      <w:r w:rsidR="00242BB2" w:rsidRPr="005112E6">
        <w:rPr>
          <w:rFonts w:ascii="Gisha" w:hAnsi="Gisha" w:cs="Gisha"/>
          <w:sz w:val="24"/>
          <w:szCs w:val="24"/>
        </w:rPr>
        <w:t xml:space="preserve">and </w:t>
      </w:r>
      <w:r w:rsidR="00792914" w:rsidRPr="005112E6">
        <w:rPr>
          <w:rFonts w:ascii="Gisha" w:hAnsi="Gisha" w:cs="Gisha"/>
          <w:sz w:val="24"/>
          <w:szCs w:val="24"/>
        </w:rPr>
        <w:t>Abramson</w:t>
      </w:r>
      <w:r w:rsidR="00142035" w:rsidRPr="005112E6">
        <w:rPr>
          <w:rFonts w:ascii="Gisha" w:hAnsi="Gisha" w:cs="Gisha"/>
          <w:sz w:val="24"/>
          <w:szCs w:val="24"/>
        </w:rPr>
        <w:t>,</w:t>
      </w:r>
      <w:r w:rsidR="00792914" w:rsidRPr="005112E6">
        <w:rPr>
          <w:rFonts w:ascii="Gisha" w:hAnsi="Gisha" w:cs="Gisha"/>
          <w:sz w:val="24"/>
          <w:szCs w:val="24"/>
        </w:rPr>
        <w:t xml:space="preserve"> 2021</w:t>
      </w:r>
      <w:r w:rsidR="00142035" w:rsidRPr="005112E6">
        <w:rPr>
          <w:rFonts w:ascii="Gisha" w:hAnsi="Gisha" w:cs="Gisha"/>
          <w:sz w:val="24"/>
          <w:szCs w:val="24"/>
        </w:rPr>
        <w:t>)</w:t>
      </w:r>
      <w:r w:rsidR="00242BB2" w:rsidRPr="005112E6">
        <w:rPr>
          <w:rFonts w:ascii="Gisha" w:hAnsi="Gisha" w:cs="Gisha"/>
          <w:sz w:val="24"/>
          <w:szCs w:val="24"/>
        </w:rPr>
        <w:t xml:space="preserve"> </w:t>
      </w:r>
    </w:p>
    <w:p w14:paraId="7767116A" w14:textId="573400CD" w:rsidR="00792914" w:rsidRPr="005112E6" w:rsidRDefault="00792914" w:rsidP="008B4EB4">
      <w:pPr>
        <w:spacing w:after="0" w:line="360" w:lineRule="auto"/>
        <w:jc w:val="both"/>
        <w:rPr>
          <w:rFonts w:ascii="Gisha" w:hAnsi="Gisha" w:cs="Gisha"/>
          <w:sz w:val="24"/>
          <w:szCs w:val="24"/>
        </w:rPr>
      </w:pPr>
      <w:r w:rsidRPr="005112E6">
        <w:rPr>
          <w:rFonts w:ascii="Gisha" w:hAnsi="Gisha" w:cs="Gisha"/>
          <w:sz w:val="24"/>
          <w:szCs w:val="24"/>
        </w:rPr>
        <w:tab/>
      </w:r>
      <w:r w:rsidR="00794190" w:rsidRPr="005112E6">
        <w:rPr>
          <w:rFonts w:ascii="Gisha" w:hAnsi="Gisha" w:cs="Gisha"/>
          <w:sz w:val="24"/>
          <w:szCs w:val="24"/>
        </w:rPr>
        <w:t xml:space="preserve">It is important to clarify and emphasize: The fact that philanthropy, in general, and philanthropic foundations, in particular, </w:t>
      </w:r>
      <w:r w:rsidR="00064818" w:rsidRPr="005112E6">
        <w:rPr>
          <w:rFonts w:ascii="Gisha" w:hAnsi="Gisha" w:cs="Gisha"/>
          <w:sz w:val="24"/>
          <w:szCs w:val="24"/>
        </w:rPr>
        <w:t xml:space="preserve">may </w:t>
      </w:r>
      <w:r w:rsidR="00794190" w:rsidRPr="005112E6">
        <w:rPr>
          <w:rFonts w:ascii="Gisha" w:hAnsi="Gisha" w:cs="Gisha"/>
          <w:sz w:val="24"/>
          <w:szCs w:val="24"/>
        </w:rPr>
        <w:t xml:space="preserve">attempt to influence public policy is not a matter of debate. On the contrary, one of the strongest arguments in favor of the existence of philanthropy and philanthropic foundations is the argument of pluralism. In this context, philanthropy and philanthropic foundations give a voice to and </w:t>
      </w:r>
      <w:r w:rsidR="007731DB" w:rsidRPr="005112E6">
        <w:rPr>
          <w:rFonts w:ascii="Gisha" w:hAnsi="Gisha" w:cs="Gisha"/>
          <w:sz w:val="24"/>
          <w:szCs w:val="24"/>
        </w:rPr>
        <w:t xml:space="preserve">bring to the surface the needs of groups that are not at the centers of power or the focal point of government responses and, in doing so, influence the decentralization and </w:t>
      </w:r>
      <w:r w:rsidR="00677232" w:rsidRPr="005112E6">
        <w:rPr>
          <w:rFonts w:ascii="Gisha" w:hAnsi="Gisha" w:cs="Gisha"/>
          <w:sz w:val="24"/>
          <w:szCs w:val="24"/>
        </w:rPr>
        <w:t>diversity of social services and government budgets  offered to those groups</w:t>
      </w:r>
      <w:r w:rsidR="00A62042" w:rsidRPr="005112E6">
        <w:rPr>
          <w:rFonts w:ascii="Gisha" w:hAnsi="Gisha" w:cs="Gisha"/>
          <w:sz w:val="24"/>
          <w:szCs w:val="24"/>
        </w:rPr>
        <w:t xml:space="preserve"> (at least through the tax benefits for philanthropy)</w:t>
      </w:r>
      <w:r w:rsidR="00677232" w:rsidRPr="005112E6">
        <w:rPr>
          <w:rFonts w:ascii="Gisha" w:hAnsi="Gisha" w:cs="Gisha"/>
          <w:sz w:val="24"/>
          <w:szCs w:val="24"/>
        </w:rPr>
        <w:t>. In this way, they try to influence governmental policy and, sometimes, actively affect that policy.</w:t>
      </w:r>
    </w:p>
    <w:p w14:paraId="60E14EEF" w14:textId="7C0D2089" w:rsidR="00677232" w:rsidRPr="005112E6" w:rsidRDefault="00677232" w:rsidP="008B4EB4">
      <w:pPr>
        <w:spacing w:after="0" w:line="360" w:lineRule="auto"/>
        <w:jc w:val="both"/>
        <w:rPr>
          <w:rFonts w:ascii="Gisha" w:hAnsi="Gisha" w:cs="Gisha"/>
          <w:sz w:val="24"/>
          <w:szCs w:val="24"/>
        </w:rPr>
      </w:pPr>
      <w:r w:rsidRPr="005112E6">
        <w:rPr>
          <w:rFonts w:ascii="Gisha" w:hAnsi="Gisha" w:cs="Gisha"/>
          <w:sz w:val="24"/>
          <w:szCs w:val="24"/>
        </w:rPr>
        <w:tab/>
      </w:r>
      <w:r w:rsidR="0068205B" w:rsidRPr="005112E6">
        <w:rPr>
          <w:rFonts w:ascii="Gisha" w:hAnsi="Gisha" w:cs="Gisha"/>
          <w:sz w:val="24"/>
          <w:szCs w:val="24"/>
        </w:rPr>
        <w:t xml:space="preserve">In their research, </w:t>
      </w:r>
      <w:r w:rsidR="00624B55" w:rsidRPr="005112E6">
        <w:rPr>
          <w:rFonts w:ascii="Gisha" w:hAnsi="Gisha" w:cs="Gisha"/>
          <w:sz w:val="24"/>
          <w:szCs w:val="24"/>
        </w:rPr>
        <w:t>Toepler</w:t>
      </w:r>
      <w:r w:rsidRPr="005112E6">
        <w:rPr>
          <w:rFonts w:ascii="Gisha" w:hAnsi="Gisha" w:cs="Gisha"/>
          <w:sz w:val="24"/>
          <w:szCs w:val="24"/>
        </w:rPr>
        <w:t xml:space="preserve"> and Abramson (</w:t>
      </w:r>
      <w:r w:rsidR="00242BB2" w:rsidRPr="005112E6">
        <w:rPr>
          <w:rFonts w:ascii="Gisha" w:hAnsi="Gisha" w:cs="Gisha"/>
          <w:sz w:val="24"/>
          <w:szCs w:val="24"/>
        </w:rPr>
        <w:t>2021</w:t>
      </w:r>
      <w:r w:rsidRPr="005112E6">
        <w:rPr>
          <w:rFonts w:ascii="Gisha" w:hAnsi="Gisha" w:cs="Gisha"/>
          <w:sz w:val="24"/>
          <w:szCs w:val="24"/>
        </w:rPr>
        <w:t xml:space="preserve">) </w:t>
      </w:r>
      <w:r w:rsidR="0068205B" w:rsidRPr="005112E6">
        <w:rPr>
          <w:rFonts w:ascii="Gisha" w:hAnsi="Gisha" w:cs="Gisha"/>
          <w:sz w:val="24"/>
          <w:szCs w:val="24"/>
        </w:rPr>
        <w:t xml:space="preserve">examined the roles (among those mentioned above) played by American foundations and how they are perceived by </w:t>
      </w:r>
      <w:r w:rsidR="00863482" w:rsidRPr="005112E6">
        <w:rPr>
          <w:rFonts w:ascii="Gisha" w:hAnsi="Gisha" w:cs="Gisha"/>
          <w:sz w:val="24"/>
          <w:szCs w:val="24"/>
        </w:rPr>
        <w:t xml:space="preserve">liaison </w:t>
      </w:r>
      <w:r w:rsidR="0068205B" w:rsidRPr="005112E6">
        <w:rPr>
          <w:rFonts w:ascii="Gisha" w:hAnsi="Gisha" w:cs="Gisha"/>
          <w:sz w:val="24"/>
          <w:szCs w:val="24"/>
        </w:rPr>
        <w:t xml:space="preserve">officers in the Federal government, who are responsible for developing partnerships between government and philanthropic foundations. They noted the </w:t>
      </w:r>
      <w:r w:rsidR="00863482" w:rsidRPr="005112E6">
        <w:rPr>
          <w:rFonts w:ascii="Gisha" w:hAnsi="Gisha" w:cs="Gisha"/>
          <w:sz w:val="24"/>
          <w:szCs w:val="24"/>
        </w:rPr>
        <w:t xml:space="preserve">prevalent </w:t>
      </w:r>
      <w:r w:rsidR="0068205B" w:rsidRPr="005112E6">
        <w:rPr>
          <w:rFonts w:ascii="Gisha" w:hAnsi="Gisha" w:cs="Gisha"/>
          <w:sz w:val="24"/>
          <w:szCs w:val="24"/>
        </w:rPr>
        <w:t xml:space="preserve">view of foundations as substitutes for government and the tendency of </w:t>
      </w:r>
      <w:r w:rsidR="00863482" w:rsidRPr="005112E6">
        <w:rPr>
          <w:rFonts w:ascii="Gisha" w:hAnsi="Gisha" w:cs="Gisha"/>
          <w:sz w:val="24"/>
          <w:szCs w:val="24"/>
        </w:rPr>
        <w:t xml:space="preserve">liaison </w:t>
      </w:r>
      <w:r w:rsidR="0068205B" w:rsidRPr="005112E6">
        <w:rPr>
          <w:rFonts w:ascii="Gisha" w:hAnsi="Gisha" w:cs="Gisha"/>
          <w:sz w:val="24"/>
          <w:szCs w:val="24"/>
        </w:rPr>
        <w:t>officers in the U</w:t>
      </w:r>
      <w:r w:rsidR="00031EFA" w:rsidRPr="005112E6">
        <w:rPr>
          <w:rFonts w:ascii="Gisha" w:hAnsi="Gisha" w:cs="Gisha"/>
          <w:sz w:val="24"/>
          <w:szCs w:val="24"/>
        </w:rPr>
        <w:t>.</w:t>
      </w:r>
      <w:r w:rsidR="0068205B" w:rsidRPr="005112E6">
        <w:rPr>
          <w:rFonts w:ascii="Gisha" w:hAnsi="Gisha" w:cs="Gisha"/>
          <w:sz w:val="24"/>
          <w:szCs w:val="24"/>
        </w:rPr>
        <w:t>S</w:t>
      </w:r>
      <w:r w:rsidR="00031EFA" w:rsidRPr="005112E6">
        <w:rPr>
          <w:rFonts w:ascii="Gisha" w:hAnsi="Gisha" w:cs="Gisha"/>
          <w:sz w:val="24"/>
          <w:szCs w:val="24"/>
        </w:rPr>
        <w:t>.</w:t>
      </w:r>
      <w:r w:rsidR="0068205B" w:rsidRPr="005112E6">
        <w:rPr>
          <w:rFonts w:ascii="Gisha" w:hAnsi="Gisha" w:cs="Gisha"/>
          <w:sz w:val="24"/>
          <w:szCs w:val="24"/>
        </w:rPr>
        <w:t xml:space="preserve"> to view the</w:t>
      </w:r>
      <w:r w:rsidR="00031EFA" w:rsidRPr="005112E6">
        <w:rPr>
          <w:rFonts w:ascii="Gisha" w:hAnsi="Gisha" w:cs="Gisha"/>
          <w:sz w:val="24"/>
          <w:szCs w:val="24"/>
        </w:rPr>
        <w:t>se</w:t>
      </w:r>
      <w:r w:rsidR="0068205B" w:rsidRPr="005112E6">
        <w:rPr>
          <w:rFonts w:ascii="Gisha" w:hAnsi="Gisha" w:cs="Gisha"/>
          <w:sz w:val="24"/>
          <w:szCs w:val="24"/>
        </w:rPr>
        <w:t xml:space="preserve"> foundations as no more than a source of funding and resources. Alongside this, they noted </w:t>
      </w:r>
      <w:r w:rsidR="00863482" w:rsidRPr="005112E6">
        <w:rPr>
          <w:rFonts w:ascii="Gisha" w:hAnsi="Gisha" w:cs="Gisha"/>
          <w:sz w:val="24"/>
          <w:szCs w:val="24"/>
        </w:rPr>
        <w:t xml:space="preserve">a growing </w:t>
      </w:r>
      <w:r w:rsidR="0068205B" w:rsidRPr="005112E6">
        <w:rPr>
          <w:rFonts w:ascii="Gisha" w:hAnsi="Gisha" w:cs="Gisha"/>
          <w:sz w:val="24"/>
          <w:szCs w:val="24"/>
        </w:rPr>
        <w:t>consideration of foundations “co-designers” or “co-developers” of programs</w:t>
      </w:r>
      <w:r w:rsidR="00863482" w:rsidRPr="005112E6">
        <w:rPr>
          <w:rFonts w:ascii="Gisha" w:hAnsi="Gisha" w:cs="Gisha"/>
          <w:sz w:val="24"/>
          <w:szCs w:val="24"/>
        </w:rPr>
        <w:t xml:space="preserve">, possibly replacing the </w:t>
      </w:r>
      <w:r w:rsidR="00863482" w:rsidRPr="005112E6">
        <w:rPr>
          <w:rFonts w:ascii="Gisha" w:hAnsi="Gisha" w:cs="Gisha"/>
          <w:sz w:val="24"/>
          <w:szCs w:val="24"/>
        </w:rPr>
        <w:lastRenderedPageBreak/>
        <w:t>traditional “innovation” role</w:t>
      </w:r>
      <w:r w:rsidR="0068205B" w:rsidRPr="005112E6">
        <w:rPr>
          <w:rFonts w:ascii="Gisha" w:hAnsi="Gisha" w:cs="Gisha"/>
          <w:sz w:val="24"/>
          <w:szCs w:val="24"/>
        </w:rPr>
        <w:t xml:space="preserve">. </w:t>
      </w:r>
      <w:r w:rsidR="00624B55" w:rsidRPr="005112E6">
        <w:rPr>
          <w:rFonts w:ascii="Gisha" w:hAnsi="Gisha" w:cs="Gisha"/>
          <w:sz w:val="24"/>
          <w:szCs w:val="24"/>
        </w:rPr>
        <w:t>Toepler</w:t>
      </w:r>
      <w:r w:rsidR="00D80689" w:rsidRPr="005112E6">
        <w:rPr>
          <w:rFonts w:ascii="Gisha" w:hAnsi="Gisha" w:cs="Gisha"/>
          <w:sz w:val="24"/>
          <w:szCs w:val="24"/>
        </w:rPr>
        <w:t xml:space="preserve"> and Abramson’s (2021) study shows that the appointment of contract</w:t>
      </w:r>
      <w:r w:rsidR="00031EFA" w:rsidRPr="005112E6">
        <w:rPr>
          <w:rFonts w:ascii="Gisha" w:hAnsi="Gisha" w:cs="Gisha"/>
          <w:sz w:val="24"/>
          <w:szCs w:val="24"/>
        </w:rPr>
        <w:t>ing</w:t>
      </w:r>
      <w:r w:rsidR="00D80689" w:rsidRPr="005112E6">
        <w:rPr>
          <w:rFonts w:ascii="Gisha" w:hAnsi="Gisha" w:cs="Gisha"/>
          <w:sz w:val="24"/>
          <w:szCs w:val="24"/>
        </w:rPr>
        <w:t xml:space="preserve"> officers may indicate the importance that the government places on philanthropy–government partnerships. This is very different from the findings of Susan Phillips (2018), wh</w:t>
      </w:r>
      <w:r w:rsidR="00D52C21" w:rsidRPr="005112E6">
        <w:rPr>
          <w:rFonts w:ascii="Gisha" w:hAnsi="Gisha" w:cs="Gisha"/>
          <w:sz w:val="24"/>
          <w:szCs w:val="24"/>
        </w:rPr>
        <w:t>o</w:t>
      </w:r>
      <w:r w:rsidR="00D80689" w:rsidRPr="005112E6">
        <w:rPr>
          <w:rFonts w:ascii="Gisha" w:hAnsi="Gisha" w:cs="Gisha"/>
          <w:sz w:val="24"/>
          <w:szCs w:val="24"/>
        </w:rPr>
        <w:t xml:space="preserve"> pointed to the lack of infrastructure for philanthropy</w:t>
      </w:r>
      <w:r w:rsidR="00863482" w:rsidRPr="005112E6">
        <w:rPr>
          <w:rFonts w:ascii="Gisha" w:hAnsi="Gisha" w:cs="Gisha"/>
          <w:sz w:val="24"/>
          <w:szCs w:val="24"/>
        </w:rPr>
        <w:t>-government</w:t>
      </w:r>
      <w:r w:rsidR="00D80689" w:rsidRPr="005112E6">
        <w:rPr>
          <w:rFonts w:ascii="Gisha" w:hAnsi="Gisha" w:cs="Gisha"/>
          <w:sz w:val="24"/>
          <w:szCs w:val="24"/>
        </w:rPr>
        <w:t xml:space="preserve"> partnerships in Canada and the differences in speed, language and operations between government and philanthropic foundations, which make it difficult to have </w:t>
      </w:r>
      <w:r w:rsidR="00863482" w:rsidRPr="005112E6">
        <w:rPr>
          <w:rFonts w:ascii="Gisha" w:hAnsi="Gisha" w:cs="Gisha"/>
          <w:sz w:val="24"/>
          <w:szCs w:val="24"/>
        </w:rPr>
        <w:t xml:space="preserve">productive </w:t>
      </w:r>
      <w:r w:rsidR="00D80689" w:rsidRPr="005112E6">
        <w:rPr>
          <w:rFonts w:ascii="Gisha" w:hAnsi="Gisha" w:cs="Gisha"/>
          <w:sz w:val="24"/>
          <w:szCs w:val="24"/>
        </w:rPr>
        <w:t>partnerships.</w:t>
      </w:r>
    </w:p>
    <w:p w14:paraId="2242F0B2" w14:textId="67B3020D" w:rsidR="00D80689" w:rsidRPr="005112E6" w:rsidRDefault="00D80689" w:rsidP="008B4EB4">
      <w:pPr>
        <w:spacing w:after="0" w:line="360" w:lineRule="auto"/>
        <w:jc w:val="both"/>
        <w:rPr>
          <w:rFonts w:ascii="Gisha" w:hAnsi="Gisha" w:cs="Gisha"/>
          <w:sz w:val="24"/>
          <w:szCs w:val="24"/>
        </w:rPr>
      </w:pPr>
      <w:r w:rsidRPr="005112E6">
        <w:rPr>
          <w:rFonts w:ascii="Gisha" w:hAnsi="Gisha" w:cs="Gisha"/>
          <w:sz w:val="24"/>
          <w:szCs w:val="24"/>
        </w:rPr>
        <w:tab/>
      </w:r>
      <w:r w:rsidR="0009402C" w:rsidRPr="005112E6">
        <w:rPr>
          <w:rFonts w:ascii="Gisha" w:hAnsi="Gisha" w:cs="Gisha"/>
          <w:sz w:val="24"/>
          <w:szCs w:val="24"/>
        </w:rPr>
        <w:t>In practice, roles and relationships are expressed through different types of partnerships between government and philanthropic foundations. In a study conducted for the U</w:t>
      </w:r>
      <w:r w:rsidR="00B630D1" w:rsidRPr="005112E6">
        <w:rPr>
          <w:rFonts w:ascii="Gisha" w:hAnsi="Gisha" w:cs="Gisha"/>
          <w:sz w:val="24"/>
          <w:szCs w:val="24"/>
        </w:rPr>
        <w:t>.</w:t>
      </w:r>
      <w:r w:rsidR="0009402C" w:rsidRPr="005112E6">
        <w:rPr>
          <w:rFonts w:ascii="Gisha" w:hAnsi="Gisha" w:cs="Gisha"/>
          <w:sz w:val="24"/>
          <w:szCs w:val="24"/>
        </w:rPr>
        <w:t>S</w:t>
      </w:r>
      <w:r w:rsidR="00B630D1" w:rsidRPr="005112E6">
        <w:rPr>
          <w:rFonts w:ascii="Gisha" w:hAnsi="Gisha" w:cs="Gisha"/>
          <w:sz w:val="24"/>
          <w:szCs w:val="24"/>
        </w:rPr>
        <w:t>.</w:t>
      </w:r>
      <w:r w:rsidR="0009402C" w:rsidRPr="005112E6">
        <w:rPr>
          <w:rFonts w:ascii="Gisha" w:hAnsi="Gisha" w:cs="Gisha"/>
          <w:sz w:val="24"/>
          <w:szCs w:val="24"/>
        </w:rPr>
        <w:t xml:space="preserve"> Federal government, Person et al. (2009) distinguished between different types of </w:t>
      </w:r>
      <w:r w:rsidR="00E541AF" w:rsidRPr="005112E6">
        <w:rPr>
          <w:rFonts w:ascii="Gisha" w:hAnsi="Gisha" w:cs="Gisha"/>
          <w:sz w:val="24"/>
          <w:szCs w:val="24"/>
        </w:rPr>
        <w:t xml:space="preserve">interactions </w:t>
      </w:r>
      <w:r w:rsidR="0009402C" w:rsidRPr="005112E6">
        <w:rPr>
          <w:rFonts w:ascii="Gisha" w:hAnsi="Gisha" w:cs="Gisha"/>
          <w:sz w:val="24"/>
          <w:szCs w:val="24"/>
        </w:rPr>
        <w:t>between government and philanthropic foundations and referred to three of those relationships as “partnerships”: (1) communication partnerships</w:t>
      </w:r>
      <w:r w:rsidR="00031EFA" w:rsidRPr="005112E6">
        <w:rPr>
          <w:rFonts w:ascii="Gisha" w:hAnsi="Gisha" w:cs="Gisha"/>
          <w:sz w:val="24"/>
          <w:szCs w:val="24"/>
        </w:rPr>
        <w:t>, which are</w:t>
      </w:r>
      <w:r w:rsidR="0009402C" w:rsidRPr="005112E6">
        <w:rPr>
          <w:rFonts w:ascii="Gisha" w:hAnsi="Gisha" w:cs="Gisha"/>
          <w:sz w:val="24"/>
          <w:szCs w:val="24"/>
        </w:rPr>
        <w:t xml:space="preserve"> mainly used to exchange information or knowledge </w:t>
      </w:r>
      <w:r w:rsidR="00991C2E" w:rsidRPr="005112E6">
        <w:rPr>
          <w:rFonts w:ascii="Gisha" w:hAnsi="Gisha" w:cs="Gisha"/>
          <w:sz w:val="24"/>
          <w:szCs w:val="24"/>
        </w:rPr>
        <w:t>and align</w:t>
      </w:r>
      <w:r w:rsidR="0009402C" w:rsidRPr="005112E6">
        <w:rPr>
          <w:rFonts w:ascii="Gisha" w:hAnsi="Gisha" w:cs="Gisha"/>
          <w:sz w:val="24"/>
          <w:szCs w:val="24"/>
        </w:rPr>
        <w:t xml:space="preserve"> strategies, </w:t>
      </w:r>
      <w:r w:rsidR="00991C2E" w:rsidRPr="005112E6">
        <w:rPr>
          <w:rFonts w:ascii="Gisha" w:hAnsi="Gisha" w:cs="Gisha"/>
          <w:sz w:val="24"/>
          <w:szCs w:val="24"/>
        </w:rPr>
        <w:t>goals;</w:t>
      </w:r>
      <w:r w:rsidR="0009402C" w:rsidRPr="005112E6">
        <w:rPr>
          <w:rFonts w:ascii="Gisha" w:hAnsi="Gisha" w:cs="Gisha"/>
          <w:sz w:val="24"/>
          <w:szCs w:val="24"/>
        </w:rPr>
        <w:t xml:space="preserve"> (2) coordination partnerships, in which goals, strategies and</w:t>
      </w:r>
      <w:r w:rsidR="009F4BD0" w:rsidRPr="005112E6">
        <w:rPr>
          <w:rFonts w:ascii="Gisha" w:hAnsi="Gisha" w:cs="Gisha"/>
          <w:sz w:val="24"/>
          <w:szCs w:val="24"/>
        </w:rPr>
        <w:t xml:space="preserve"> </w:t>
      </w:r>
      <w:r w:rsidR="000500AA" w:rsidRPr="005112E6">
        <w:rPr>
          <w:rFonts w:ascii="Gisha" w:hAnsi="Gisha" w:cs="Gisha"/>
          <w:sz w:val="24"/>
          <w:szCs w:val="24"/>
        </w:rPr>
        <w:t>implementation</w:t>
      </w:r>
      <w:r w:rsidR="009F4BD0" w:rsidRPr="005112E6">
        <w:rPr>
          <w:rFonts w:ascii="Gisha" w:hAnsi="Gisha" w:cs="Gisha"/>
          <w:sz w:val="24"/>
          <w:szCs w:val="24"/>
        </w:rPr>
        <w:t xml:space="preserve"> methods are aligned but are carried out separately</w:t>
      </w:r>
      <w:r w:rsidR="0009402C" w:rsidRPr="005112E6">
        <w:rPr>
          <w:rFonts w:ascii="Gisha" w:hAnsi="Gisha" w:cs="Gisha"/>
          <w:sz w:val="24"/>
          <w:szCs w:val="24"/>
        </w:rPr>
        <w:t xml:space="preserve"> and (3) </w:t>
      </w:r>
      <w:r w:rsidR="009F4BD0" w:rsidRPr="005112E6">
        <w:rPr>
          <w:rFonts w:ascii="Gisha" w:hAnsi="Gisha" w:cs="Gisha"/>
          <w:sz w:val="24"/>
          <w:szCs w:val="24"/>
        </w:rPr>
        <w:t xml:space="preserve">collaboration </w:t>
      </w:r>
      <w:r w:rsidR="00DE15EE" w:rsidRPr="005112E6">
        <w:rPr>
          <w:rFonts w:ascii="Gisha" w:hAnsi="Gisha" w:cs="Gisha"/>
          <w:sz w:val="24"/>
          <w:szCs w:val="24"/>
        </w:rPr>
        <w:t xml:space="preserve">partnerships based on </w:t>
      </w:r>
      <w:r w:rsidR="00D52C21" w:rsidRPr="005112E6">
        <w:rPr>
          <w:rFonts w:ascii="Gisha" w:hAnsi="Gisha" w:cs="Gisha"/>
          <w:sz w:val="24"/>
          <w:szCs w:val="24"/>
        </w:rPr>
        <w:t xml:space="preserve">a </w:t>
      </w:r>
      <w:r w:rsidR="00DE15EE" w:rsidRPr="005112E6">
        <w:rPr>
          <w:rFonts w:ascii="Gisha" w:hAnsi="Gisha" w:cs="Gisha"/>
          <w:sz w:val="24"/>
          <w:szCs w:val="24"/>
        </w:rPr>
        <w:t>memorand</w:t>
      </w:r>
      <w:r w:rsidR="00D52C21" w:rsidRPr="005112E6">
        <w:rPr>
          <w:rFonts w:ascii="Gisha" w:hAnsi="Gisha" w:cs="Gisha"/>
          <w:sz w:val="24"/>
          <w:szCs w:val="24"/>
        </w:rPr>
        <w:t>um</w:t>
      </w:r>
      <w:r w:rsidR="00DE15EE" w:rsidRPr="005112E6">
        <w:rPr>
          <w:rFonts w:ascii="Gisha" w:hAnsi="Gisha" w:cs="Gisha"/>
          <w:sz w:val="24"/>
          <w:szCs w:val="24"/>
        </w:rPr>
        <w:t xml:space="preserve"> or some other formal agreement that includes agreed-upon goals and objectives,</w:t>
      </w:r>
      <w:r w:rsidR="009F4BD0" w:rsidRPr="005112E6">
        <w:rPr>
          <w:rFonts w:ascii="Gisha" w:hAnsi="Gisha" w:cs="Gisha"/>
          <w:sz w:val="24"/>
          <w:szCs w:val="24"/>
        </w:rPr>
        <w:t xml:space="preserve"> pooling of resources,</w:t>
      </w:r>
      <w:r w:rsidR="00DE15EE" w:rsidRPr="005112E6">
        <w:rPr>
          <w:rFonts w:ascii="Gisha" w:hAnsi="Gisha" w:cs="Gisha"/>
          <w:sz w:val="24"/>
          <w:szCs w:val="24"/>
        </w:rPr>
        <w:t xml:space="preserve"> joint operation of the program and a clear division of tasks. </w:t>
      </w:r>
      <w:r w:rsidR="00E541AF" w:rsidRPr="005112E6">
        <w:rPr>
          <w:rFonts w:ascii="Gisha" w:hAnsi="Gisha" w:cs="Gisha"/>
          <w:sz w:val="24"/>
          <w:szCs w:val="24"/>
        </w:rPr>
        <w:t>It may be that the</w:t>
      </w:r>
      <w:r w:rsidR="00DE15EE" w:rsidRPr="005112E6">
        <w:rPr>
          <w:rFonts w:ascii="Gisha" w:hAnsi="Gisha" w:cs="Gisha"/>
          <w:sz w:val="24"/>
          <w:szCs w:val="24"/>
        </w:rPr>
        <w:t xml:space="preserve"> “co-designer” or “co-developer” </w:t>
      </w:r>
      <w:r w:rsidR="00E541AF" w:rsidRPr="005112E6">
        <w:rPr>
          <w:rFonts w:ascii="Gisha" w:hAnsi="Gisha" w:cs="Gisha"/>
          <w:sz w:val="24"/>
          <w:szCs w:val="24"/>
        </w:rPr>
        <w:t>role noted by</w:t>
      </w:r>
      <w:r w:rsidR="00DE15EE" w:rsidRPr="005112E6">
        <w:rPr>
          <w:rFonts w:ascii="Gisha" w:hAnsi="Gisha" w:cs="Gisha"/>
          <w:sz w:val="24"/>
          <w:szCs w:val="24"/>
        </w:rPr>
        <w:t xml:space="preserve"> </w:t>
      </w:r>
      <w:r w:rsidR="00624B55" w:rsidRPr="005112E6">
        <w:rPr>
          <w:rFonts w:ascii="Gisha" w:hAnsi="Gisha" w:cs="Gisha"/>
          <w:sz w:val="24"/>
          <w:szCs w:val="24"/>
        </w:rPr>
        <w:t>Toepler</w:t>
      </w:r>
      <w:r w:rsidR="00DE15EE" w:rsidRPr="005112E6">
        <w:rPr>
          <w:rFonts w:ascii="Gisha" w:hAnsi="Gisha" w:cs="Gisha"/>
          <w:sz w:val="24"/>
          <w:szCs w:val="24"/>
        </w:rPr>
        <w:t xml:space="preserve"> and Abramson (2021) exist</w:t>
      </w:r>
      <w:r w:rsidR="00E541AF" w:rsidRPr="005112E6">
        <w:rPr>
          <w:rFonts w:ascii="Gisha" w:hAnsi="Gisha" w:cs="Gisha"/>
          <w:sz w:val="24"/>
          <w:szCs w:val="24"/>
        </w:rPr>
        <w:t>s</w:t>
      </w:r>
      <w:r w:rsidR="00DE15EE" w:rsidRPr="005112E6">
        <w:rPr>
          <w:rFonts w:ascii="Gisha" w:hAnsi="Gisha" w:cs="Gisha"/>
          <w:sz w:val="24"/>
          <w:szCs w:val="24"/>
        </w:rPr>
        <w:t xml:space="preserve"> within </w:t>
      </w:r>
      <w:r w:rsidR="00E541AF" w:rsidRPr="005112E6">
        <w:rPr>
          <w:rFonts w:ascii="Gisha" w:hAnsi="Gisha" w:cs="Gisha"/>
          <w:sz w:val="24"/>
          <w:szCs w:val="24"/>
        </w:rPr>
        <w:t xml:space="preserve">Person et al’s collaboration partnerships </w:t>
      </w:r>
      <w:r w:rsidR="00DE15EE" w:rsidRPr="005112E6">
        <w:rPr>
          <w:rFonts w:ascii="Gisha" w:hAnsi="Gisha" w:cs="Gisha"/>
          <w:sz w:val="24"/>
          <w:szCs w:val="24"/>
        </w:rPr>
        <w:t xml:space="preserve">In the Israeli context, this type of relationship best describes the mechanism of joint </w:t>
      </w:r>
      <w:r w:rsidR="00E541AF" w:rsidRPr="005112E6">
        <w:rPr>
          <w:rFonts w:ascii="Gisha" w:hAnsi="Gisha" w:cs="Gisha"/>
          <w:sz w:val="24"/>
          <w:szCs w:val="24"/>
        </w:rPr>
        <w:t xml:space="preserve">venture which </w:t>
      </w:r>
      <w:r w:rsidR="00394344" w:rsidRPr="005112E6">
        <w:rPr>
          <w:rFonts w:ascii="Gisha" w:hAnsi="Gisha" w:cs="Gisha"/>
          <w:sz w:val="24"/>
          <w:szCs w:val="24"/>
        </w:rPr>
        <w:t>up</w:t>
      </w:r>
      <w:r w:rsidR="00B14787" w:rsidRPr="005112E6">
        <w:rPr>
          <w:rFonts w:ascii="Gisha" w:hAnsi="Gisha" w:cs="Gisha"/>
          <w:sz w:val="24"/>
          <w:szCs w:val="24"/>
        </w:rPr>
        <w:t xml:space="preserve">holds many of the </w:t>
      </w:r>
      <w:r w:rsidR="00B44AFE" w:rsidRPr="005112E6">
        <w:rPr>
          <w:rFonts w:ascii="Gisha" w:hAnsi="Gisha" w:cs="Gisha"/>
          <w:sz w:val="24"/>
          <w:szCs w:val="24"/>
        </w:rPr>
        <w:t xml:space="preserve">actual </w:t>
      </w:r>
      <w:r w:rsidR="00E541AF" w:rsidRPr="005112E6">
        <w:rPr>
          <w:rFonts w:ascii="Gisha" w:hAnsi="Gisha" w:cs="Gisha"/>
          <w:sz w:val="24"/>
          <w:szCs w:val="24"/>
        </w:rPr>
        <w:t>government-foundation partnerships</w:t>
      </w:r>
      <w:r w:rsidR="00394344" w:rsidRPr="005112E6">
        <w:rPr>
          <w:rFonts w:ascii="Gisha" w:hAnsi="Gisha" w:cs="Gisha"/>
          <w:sz w:val="24"/>
          <w:szCs w:val="24"/>
        </w:rPr>
        <w:t>.</w:t>
      </w:r>
    </w:p>
    <w:p w14:paraId="674B0A3D" w14:textId="29711DD9" w:rsidR="005F4045" w:rsidRPr="005112E6" w:rsidRDefault="00DE15EE" w:rsidP="008B4EB4">
      <w:pPr>
        <w:spacing w:after="0" w:line="360" w:lineRule="auto"/>
        <w:jc w:val="both"/>
        <w:rPr>
          <w:rFonts w:ascii="Gisha" w:hAnsi="Gisha" w:cs="Gisha"/>
          <w:sz w:val="24"/>
          <w:szCs w:val="24"/>
        </w:rPr>
      </w:pPr>
      <w:r w:rsidRPr="005112E6">
        <w:rPr>
          <w:rFonts w:ascii="Gisha" w:hAnsi="Gisha" w:cs="Gisha"/>
          <w:sz w:val="24"/>
          <w:szCs w:val="24"/>
        </w:rPr>
        <w:tab/>
        <w:t xml:space="preserve">Current research </w:t>
      </w:r>
      <w:r w:rsidR="00D17029" w:rsidRPr="005112E6">
        <w:rPr>
          <w:rFonts w:ascii="Gisha" w:hAnsi="Gisha" w:cs="Gisha"/>
          <w:sz w:val="24"/>
          <w:szCs w:val="24"/>
        </w:rPr>
        <w:t xml:space="preserve">illuminates </w:t>
      </w:r>
      <w:r w:rsidRPr="005112E6">
        <w:rPr>
          <w:rFonts w:ascii="Gisha" w:hAnsi="Gisha" w:cs="Gisha"/>
          <w:sz w:val="24"/>
          <w:szCs w:val="24"/>
        </w:rPr>
        <w:t xml:space="preserve">the rationales for </w:t>
      </w:r>
      <w:r w:rsidR="00D17029" w:rsidRPr="005112E6">
        <w:rPr>
          <w:rFonts w:ascii="Gisha" w:hAnsi="Gisha" w:cs="Gisha"/>
          <w:sz w:val="24"/>
          <w:szCs w:val="24"/>
        </w:rPr>
        <w:t>establishing</w:t>
      </w:r>
      <w:r w:rsidRPr="005112E6">
        <w:rPr>
          <w:rFonts w:ascii="Gisha" w:hAnsi="Gisha" w:cs="Gisha"/>
          <w:sz w:val="24"/>
          <w:szCs w:val="24"/>
        </w:rPr>
        <w:t xml:space="preserve"> partnerships between government and philanthropic foundations. These generally relate to the relative advantages of each party and the added value that each party brings to the partnership</w:t>
      </w:r>
      <w:r w:rsidR="00026496" w:rsidRPr="005112E6">
        <w:rPr>
          <w:rFonts w:ascii="Gisha" w:hAnsi="Gisha" w:cs="Gisha"/>
          <w:sz w:val="24"/>
          <w:szCs w:val="24"/>
        </w:rPr>
        <w:t xml:space="preserve">. On the one hand, philanthropic foundations are viewed as the party that brings creativity, flexibility, innovation, </w:t>
      </w:r>
      <w:r w:rsidR="00031EFA" w:rsidRPr="005112E6">
        <w:rPr>
          <w:rFonts w:ascii="Gisha" w:hAnsi="Gisha" w:cs="Gisha"/>
          <w:sz w:val="24"/>
          <w:szCs w:val="24"/>
        </w:rPr>
        <w:t xml:space="preserve">the </w:t>
      </w:r>
      <w:r w:rsidR="00026496" w:rsidRPr="005112E6">
        <w:rPr>
          <w:rFonts w:ascii="Gisha" w:hAnsi="Gisha" w:cs="Gisha"/>
          <w:sz w:val="24"/>
          <w:szCs w:val="24"/>
        </w:rPr>
        <w:t xml:space="preserve">ability to take risks and </w:t>
      </w:r>
      <w:r w:rsidR="00031EFA" w:rsidRPr="005112E6">
        <w:rPr>
          <w:rFonts w:ascii="Gisha" w:hAnsi="Gisha" w:cs="Gisha"/>
          <w:sz w:val="24"/>
          <w:szCs w:val="24"/>
        </w:rPr>
        <w:t xml:space="preserve">the </w:t>
      </w:r>
      <w:r w:rsidR="00026496" w:rsidRPr="005112E6">
        <w:rPr>
          <w:rFonts w:ascii="Gisha" w:hAnsi="Gisha" w:cs="Gisha"/>
          <w:sz w:val="24"/>
          <w:szCs w:val="24"/>
        </w:rPr>
        <w:t xml:space="preserve">ability to </w:t>
      </w:r>
      <w:r w:rsidR="00D17029" w:rsidRPr="005112E6">
        <w:rPr>
          <w:rFonts w:ascii="Gisha" w:hAnsi="Gisha" w:cs="Gisha"/>
          <w:sz w:val="24"/>
          <w:szCs w:val="24"/>
        </w:rPr>
        <w:t xml:space="preserve">act according to </w:t>
      </w:r>
      <w:r w:rsidR="00026496" w:rsidRPr="005112E6">
        <w:rPr>
          <w:rFonts w:ascii="Gisha" w:hAnsi="Gisha" w:cs="Gisha"/>
          <w:sz w:val="24"/>
          <w:szCs w:val="24"/>
        </w:rPr>
        <w:t xml:space="preserve">a long-term view (Anheier </w:t>
      </w:r>
      <w:r w:rsidR="008A6178" w:rsidRPr="005112E6">
        <w:rPr>
          <w:rFonts w:ascii="Gisha" w:hAnsi="Gisha" w:cs="Gisha"/>
          <w:sz w:val="24"/>
          <w:szCs w:val="24"/>
        </w:rPr>
        <w:t>&amp;</w:t>
      </w:r>
      <w:r w:rsidR="00026496" w:rsidRPr="005112E6">
        <w:rPr>
          <w:rFonts w:ascii="Gisha" w:hAnsi="Gisha" w:cs="Gisha"/>
          <w:sz w:val="24"/>
          <w:szCs w:val="24"/>
        </w:rPr>
        <w:t xml:space="preserve"> Leat 2006; </w:t>
      </w:r>
      <w:r w:rsidR="00242BB2" w:rsidRPr="005112E6">
        <w:rPr>
          <w:rFonts w:ascii="Gisha" w:hAnsi="Gisha" w:cs="Gisha"/>
          <w:sz w:val="24"/>
          <w:szCs w:val="24"/>
        </w:rPr>
        <w:t xml:space="preserve">Boyle 2016; </w:t>
      </w:r>
      <w:r w:rsidR="00026496" w:rsidRPr="005112E6">
        <w:rPr>
          <w:rFonts w:ascii="Gisha" w:hAnsi="Gisha" w:cs="Gisha"/>
          <w:sz w:val="24"/>
          <w:szCs w:val="24"/>
        </w:rPr>
        <w:t xml:space="preserve">Thümler 2011). </w:t>
      </w:r>
      <w:r w:rsidR="00D17029" w:rsidRPr="005112E6">
        <w:rPr>
          <w:rFonts w:ascii="Gisha" w:hAnsi="Gisha" w:cs="Gisha"/>
          <w:sz w:val="24"/>
          <w:szCs w:val="24"/>
        </w:rPr>
        <w:t>These enable them to</w:t>
      </w:r>
      <w:r w:rsidR="00026496" w:rsidRPr="005112E6">
        <w:rPr>
          <w:rFonts w:ascii="Gisha" w:hAnsi="Gisha" w:cs="Gisha"/>
          <w:sz w:val="24"/>
          <w:szCs w:val="24"/>
        </w:rPr>
        <w:t xml:space="preserve"> initiat</w:t>
      </w:r>
      <w:r w:rsidR="00D17029" w:rsidRPr="005112E6">
        <w:rPr>
          <w:rFonts w:ascii="Gisha" w:hAnsi="Gisha" w:cs="Gisha"/>
          <w:sz w:val="24"/>
          <w:szCs w:val="24"/>
        </w:rPr>
        <w:t>e</w:t>
      </w:r>
      <w:r w:rsidR="00026496" w:rsidRPr="005112E6">
        <w:rPr>
          <w:rFonts w:ascii="Gisha" w:hAnsi="Gisha" w:cs="Gisha"/>
          <w:sz w:val="24"/>
          <w:szCs w:val="24"/>
        </w:rPr>
        <w:t xml:space="preserve">, </w:t>
      </w:r>
      <w:r w:rsidR="008A6178" w:rsidRPr="005112E6">
        <w:rPr>
          <w:rFonts w:ascii="Gisha" w:hAnsi="Gisha" w:cs="Gisha"/>
          <w:sz w:val="24"/>
          <w:szCs w:val="24"/>
        </w:rPr>
        <w:t>develop</w:t>
      </w:r>
      <w:r w:rsidR="00026496" w:rsidRPr="005112E6">
        <w:rPr>
          <w:rFonts w:ascii="Gisha" w:hAnsi="Gisha" w:cs="Gisha"/>
          <w:sz w:val="24"/>
          <w:szCs w:val="24"/>
        </w:rPr>
        <w:t xml:space="preserve"> and implement a pilot</w:t>
      </w:r>
      <w:r w:rsidR="008A6178" w:rsidRPr="005112E6">
        <w:rPr>
          <w:rFonts w:ascii="Gisha" w:hAnsi="Gisha" w:cs="Gisha"/>
          <w:sz w:val="24"/>
          <w:szCs w:val="24"/>
        </w:rPr>
        <w:t xml:space="preserve"> </w:t>
      </w:r>
      <w:r w:rsidR="00026496" w:rsidRPr="005112E6">
        <w:rPr>
          <w:rFonts w:ascii="Gisha" w:hAnsi="Gisha" w:cs="Gisha"/>
          <w:sz w:val="24"/>
          <w:szCs w:val="24"/>
        </w:rPr>
        <w:t>project with the intention and expectation that, if proven successful, the project will be adopted by the government for broader implementation (Schmitt</w:t>
      </w:r>
      <w:r w:rsidR="008A6178" w:rsidRPr="005112E6">
        <w:rPr>
          <w:rFonts w:ascii="Gisha" w:hAnsi="Gisha" w:cs="Gisha"/>
          <w:sz w:val="24"/>
          <w:szCs w:val="24"/>
        </w:rPr>
        <w:t>,</w:t>
      </w:r>
      <w:r w:rsidR="00026496" w:rsidRPr="005112E6">
        <w:rPr>
          <w:rFonts w:ascii="Gisha" w:hAnsi="Gisha" w:cs="Gisha"/>
          <w:sz w:val="24"/>
          <w:szCs w:val="24"/>
        </w:rPr>
        <w:t xml:space="preserve"> 2015). However, the additional financial support from philanthropic foundations is considered valuable in and of itself, as shown by </w:t>
      </w:r>
      <w:r w:rsidR="00624B55" w:rsidRPr="005112E6">
        <w:rPr>
          <w:rFonts w:ascii="Gisha" w:hAnsi="Gisha" w:cs="Gisha"/>
          <w:sz w:val="24"/>
          <w:szCs w:val="24"/>
        </w:rPr>
        <w:t>Toepler</w:t>
      </w:r>
      <w:r w:rsidR="00026496" w:rsidRPr="005112E6">
        <w:rPr>
          <w:rFonts w:ascii="Gisha" w:hAnsi="Gisha" w:cs="Gisha"/>
          <w:sz w:val="24"/>
          <w:szCs w:val="24"/>
        </w:rPr>
        <w:t xml:space="preserve"> and Abramson (2021) </w:t>
      </w:r>
      <w:r w:rsidR="00245D9E" w:rsidRPr="005112E6">
        <w:rPr>
          <w:rFonts w:ascii="Gisha" w:hAnsi="Gisha" w:cs="Gisha"/>
          <w:sz w:val="24"/>
          <w:szCs w:val="24"/>
        </w:rPr>
        <w:t xml:space="preserve">with </w:t>
      </w:r>
      <w:r w:rsidR="00026496" w:rsidRPr="005112E6">
        <w:rPr>
          <w:rFonts w:ascii="Gisha" w:hAnsi="Gisha" w:cs="Gisha"/>
          <w:sz w:val="24"/>
          <w:szCs w:val="24"/>
        </w:rPr>
        <w:t>regard</w:t>
      </w:r>
      <w:r w:rsidR="00245D9E" w:rsidRPr="005112E6">
        <w:rPr>
          <w:rFonts w:ascii="Gisha" w:hAnsi="Gisha" w:cs="Gisha"/>
          <w:sz w:val="24"/>
          <w:szCs w:val="24"/>
        </w:rPr>
        <w:t xml:space="preserve"> to</w:t>
      </w:r>
      <w:r w:rsidR="00026496" w:rsidRPr="005112E6">
        <w:rPr>
          <w:rFonts w:ascii="Gisha" w:hAnsi="Gisha" w:cs="Gisha"/>
          <w:sz w:val="24"/>
          <w:szCs w:val="24"/>
        </w:rPr>
        <w:t xml:space="preserve"> the widespread perception among </w:t>
      </w:r>
      <w:r w:rsidR="00031EFA" w:rsidRPr="005112E6">
        <w:rPr>
          <w:rFonts w:ascii="Gisha" w:hAnsi="Gisha" w:cs="Gisha"/>
          <w:sz w:val="24"/>
          <w:szCs w:val="24"/>
        </w:rPr>
        <w:lastRenderedPageBreak/>
        <w:t xml:space="preserve">government </w:t>
      </w:r>
      <w:r w:rsidR="00D17029" w:rsidRPr="005112E6">
        <w:rPr>
          <w:rFonts w:ascii="Gisha" w:hAnsi="Gisha" w:cs="Gisha"/>
          <w:sz w:val="24"/>
          <w:szCs w:val="24"/>
        </w:rPr>
        <w:t xml:space="preserve">liaison </w:t>
      </w:r>
      <w:r w:rsidR="00026496" w:rsidRPr="005112E6">
        <w:rPr>
          <w:rFonts w:ascii="Gisha" w:hAnsi="Gisha" w:cs="Gisha"/>
          <w:sz w:val="24"/>
          <w:szCs w:val="24"/>
        </w:rPr>
        <w:t xml:space="preserve">officers </w:t>
      </w:r>
      <w:r w:rsidR="00031EFA" w:rsidRPr="005112E6">
        <w:rPr>
          <w:rFonts w:ascii="Gisha" w:hAnsi="Gisha" w:cs="Gisha"/>
          <w:sz w:val="24"/>
          <w:szCs w:val="24"/>
        </w:rPr>
        <w:t>involved in</w:t>
      </w:r>
      <w:r w:rsidR="005F4045" w:rsidRPr="005112E6">
        <w:rPr>
          <w:rFonts w:ascii="Gisha" w:hAnsi="Gisha" w:cs="Gisha"/>
          <w:sz w:val="24"/>
          <w:szCs w:val="24"/>
        </w:rPr>
        <w:t xml:space="preserve"> </w:t>
      </w:r>
      <w:r w:rsidR="00031EFA" w:rsidRPr="005112E6">
        <w:rPr>
          <w:rFonts w:ascii="Gisha" w:hAnsi="Gisha" w:cs="Gisha"/>
          <w:sz w:val="24"/>
          <w:szCs w:val="24"/>
        </w:rPr>
        <w:t>partnerships between phil</w:t>
      </w:r>
      <w:r w:rsidR="005F4045" w:rsidRPr="005112E6">
        <w:rPr>
          <w:rFonts w:ascii="Gisha" w:hAnsi="Gisha" w:cs="Gisha"/>
          <w:sz w:val="24"/>
          <w:szCs w:val="24"/>
        </w:rPr>
        <w:t>anthropic foundation</w:t>
      </w:r>
      <w:r w:rsidR="00031EFA" w:rsidRPr="005112E6">
        <w:rPr>
          <w:rFonts w:ascii="Gisha" w:hAnsi="Gisha" w:cs="Gisha"/>
          <w:sz w:val="24"/>
          <w:szCs w:val="24"/>
        </w:rPr>
        <w:t>s and</w:t>
      </w:r>
      <w:r w:rsidR="005F4045" w:rsidRPr="005112E6">
        <w:rPr>
          <w:rFonts w:ascii="Gisha" w:hAnsi="Gisha" w:cs="Gisha"/>
          <w:sz w:val="24"/>
          <w:szCs w:val="24"/>
        </w:rPr>
        <w:t xml:space="preserve"> the U</w:t>
      </w:r>
      <w:r w:rsidR="00031EFA" w:rsidRPr="005112E6">
        <w:rPr>
          <w:rFonts w:ascii="Gisha" w:hAnsi="Gisha" w:cs="Gisha"/>
          <w:sz w:val="24"/>
          <w:szCs w:val="24"/>
        </w:rPr>
        <w:t>.</w:t>
      </w:r>
      <w:r w:rsidR="005F4045" w:rsidRPr="005112E6">
        <w:rPr>
          <w:rFonts w:ascii="Gisha" w:hAnsi="Gisha" w:cs="Gisha"/>
          <w:sz w:val="24"/>
          <w:szCs w:val="24"/>
        </w:rPr>
        <w:t>S</w:t>
      </w:r>
      <w:r w:rsidR="00031EFA" w:rsidRPr="005112E6">
        <w:rPr>
          <w:rFonts w:ascii="Gisha" w:hAnsi="Gisha" w:cs="Gisha"/>
          <w:sz w:val="24"/>
          <w:szCs w:val="24"/>
        </w:rPr>
        <w:t>.</w:t>
      </w:r>
      <w:r w:rsidR="005F4045" w:rsidRPr="005112E6">
        <w:rPr>
          <w:rFonts w:ascii="Gisha" w:hAnsi="Gisha" w:cs="Gisha"/>
          <w:sz w:val="24"/>
          <w:szCs w:val="24"/>
        </w:rPr>
        <w:t xml:space="preserve"> government.</w:t>
      </w:r>
      <w:r w:rsidR="004145DE" w:rsidRPr="005112E6">
        <w:rPr>
          <w:rFonts w:ascii="Gisha" w:hAnsi="Gisha" w:cs="Gisha"/>
          <w:sz w:val="24"/>
          <w:szCs w:val="24"/>
        </w:rPr>
        <w:t xml:space="preserve"> </w:t>
      </w:r>
      <w:r w:rsidR="00456889" w:rsidRPr="005112E6">
        <w:rPr>
          <w:rFonts w:ascii="Gisha" w:hAnsi="Gisha" w:cs="Gisha"/>
          <w:sz w:val="24"/>
          <w:szCs w:val="24"/>
        </w:rPr>
        <w:t>On the other hand, from the point of view of the philanthropic foundations and, especially, to the extent that they want to influence policy and actually deal with complex social problems, the leading rationale for their partnering with government is tied to the fact that it is government that sets policies in these areas and that possesses many and diverse resources (regulation, planning, data, technology, etc.) to enact those policies (</w:t>
      </w:r>
      <w:r w:rsidR="00242BB2" w:rsidRPr="005112E6">
        <w:rPr>
          <w:rFonts w:ascii="Gisha" w:hAnsi="Gisha" w:cs="Gisha"/>
          <w:sz w:val="24"/>
          <w:szCs w:val="24"/>
        </w:rPr>
        <w:t>Boyle</w:t>
      </w:r>
      <w:r w:rsidR="008A6178" w:rsidRPr="005112E6">
        <w:rPr>
          <w:rFonts w:ascii="Gisha" w:hAnsi="Gisha" w:cs="Gisha"/>
          <w:sz w:val="24"/>
          <w:szCs w:val="24"/>
        </w:rPr>
        <w:t>,</w:t>
      </w:r>
      <w:r w:rsidR="00242BB2" w:rsidRPr="005112E6">
        <w:rPr>
          <w:rFonts w:ascii="Gisha" w:hAnsi="Gisha" w:cs="Gisha"/>
          <w:sz w:val="24"/>
          <w:szCs w:val="24"/>
        </w:rPr>
        <w:t xml:space="preserve"> 2016; </w:t>
      </w:r>
      <w:r w:rsidR="00456889" w:rsidRPr="005112E6">
        <w:rPr>
          <w:rFonts w:ascii="Gisha" w:hAnsi="Gisha" w:cs="Gisha"/>
          <w:sz w:val="24"/>
          <w:szCs w:val="24"/>
        </w:rPr>
        <w:t xml:space="preserve">Knott and McCarthy 2007; Thümler 2011). </w:t>
      </w:r>
    </w:p>
    <w:p w14:paraId="6BEF2F0B" w14:textId="7392D490" w:rsidR="00456889" w:rsidRPr="005112E6" w:rsidRDefault="00456889" w:rsidP="008B4EB4">
      <w:pPr>
        <w:spacing w:after="0" w:line="360" w:lineRule="auto"/>
        <w:jc w:val="both"/>
        <w:rPr>
          <w:rFonts w:ascii="Gisha" w:hAnsi="Gisha" w:cs="Gisha"/>
          <w:sz w:val="24"/>
          <w:szCs w:val="24"/>
        </w:rPr>
      </w:pPr>
      <w:r w:rsidRPr="005112E6">
        <w:rPr>
          <w:rFonts w:ascii="Gisha" w:hAnsi="Gisha" w:cs="Gisha"/>
          <w:sz w:val="24"/>
          <w:szCs w:val="24"/>
        </w:rPr>
        <w:tab/>
        <w:t>Alongside the rationales for these partnerships, we also hear a criti</w:t>
      </w:r>
      <w:r w:rsidR="00245D9E" w:rsidRPr="005112E6">
        <w:rPr>
          <w:rFonts w:ascii="Gisha" w:hAnsi="Gisha" w:cs="Gisha"/>
          <w:sz w:val="24"/>
          <w:szCs w:val="24"/>
        </w:rPr>
        <w:t>que</w:t>
      </w:r>
      <w:r w:rsidRPr="005112E6">
        <w:rPr>
          <w:rFonts w:ascii="Gisha" w:hAnsi="Gisha" w:cs="Gisha"/>
          <w:sz w:val="24"/>
          <w:szCs w:val="24"/>
        </w:rPr>
        <w:t xml:space="preserve"> related to the concern that philanthropic foundations may exert disproportionate influence over governmental policy. This line of criticism, seen in the American research literature, raises the concern that “he who pays the piper </w:t>
      </w:r>
      <w:r w:rsidR="00D17029" w:rsidRPr="005112E6">
        <w:rPr>
          <w:rFonts w:ascii="Gisha" w:hAnsi="Gisha" w:cs="Gisha"/>
          <w:sz w:val="24"/>
          <w:szCs w:val="24"/>
        </w:rPr>
        <w:t>calls</w:t>
      </w:r>
      <w:r w:rsidR="00616D36" w:rsidRPr="005112E6">
        <w:rPr>
          <w:rFonts w:ascii="Gisha" w:hAnsi="Gisha" w:cs="Gisha"/>
          <w:sz w:val="24"/>
          <w:szCs w:val="24"/>
        </w:rPr>
        <w:t xml:space="preserve"> </w:t>
      </w:r>
      <w:r w:rsidRPr="005112E6">
        <w:rPr>
          <w:rFonts w:ascii="Gisha" w:hAnsi="Gisha" w:cs="Gisha"/>
          <w:sz w:val="24"/>
          <w:szCs w:val="24"/>
        </w:rPr>
        <w:t>the tune” (Barkan</w:t>
      </w:r>
      <w:r w:rsidR="008A6178" w:rsidRPr="005112E6">
        <w:rPr>
          <w:rFonts w:ascii="Gisha" w:hAnsi="Gisha" w:cs="Gisha"/>
          <w:sz w:val="24"/>
          <w:szCs w:val="24"/>
        </w:rPr>
        <w:t>,</w:t>
      </w:r>
      <w:r w:rsidRPr="005112E6">
        <w:rPr>
          <w:rFonts w:ascii="Gisha" w:hAnsi="Gisha" w:cs="Gisha"/>
          <w:sz w:val="24"/>
          <w:szCs w:val="24"/>
        </w:rPr>
        <w:t xml:space="preserve"> 2013). It is related to criticism of the power of the elite and focuses on </w:t>
      </w:r>
      <w:r w:rsidR="005A4AA4" w:rsidRPr="005112E6">
        <w:rPr>
          <w:rFonts w:ascii="Gisha" w:hAnsi="Gisha" w:cs="Gisha"/>
          <w:sz w:val="24"/>
          <w:szCs w:val="24"/>
        </w:rPr>
        <w:t xml:space="preserve">mega-philanthropy, that is, </w:t>
      </w:r>
      <w:r w:rsidR="004145DE" w:rsidRPr="005112E6">
        <w:rPr>
          <w:rFonts w:ascii="Gisha" w:hAnsi="Gisha" w:cs="Gisha"/>
          <w:sz w:val="24"/>
          <w:szCs w:val="24"/>
        </w:rPr>
        <w:t xml:space="preserve">the philanthropy of </w:t>
      </w:r>
      <w:r w:rsidR="004C05BC" w:rsidRPr="005112E6">
        <w:rPr>
          <w:rFonts w:ascii="Gisha" w:hAnsi="Gisha" w:cs="Gisha"/>
          <w:sz w:val="24"/>
          <w:szCs w:val="24"/>
        </w:rPr>
        <w:t xml:space="preserve">extremely wealthy </w:t>
      </w:r>
      <w:r w:rsidR="005A4AA4" w:rsidRPr="005112E6">
        <w:rPr>
          <w:rFonts w:ascii="Gisha" w:hAnsi="Gisha" w:cs="Gisha"/>
          <w:sz w:val="24"/>
          <w:szCs w:val="24"/>
        </w:rPr>
        <w:t>individuals and foundations. These also referred to as philanthro-capitalists, are described as</w:t>
      </w:r>
      <w:r w:rsidR="00697741" w:rsidRPr="005112E6">
        <w:rPr>
          <w:rFonts w:ascii="Gisha" w:hAnsi="Gisha" w:cs="Gisha"/>
          <w:sz w:val="24"/>
          <w:szCs w:val="24"/>
        </w:rPr>
        <w:t xml:space="preserve"> those whose philanthropy is guided by principles</w:t>
      </w:r>
      <w:r w:rsidR="004145DE" w:rsidRPr="005112E6">
        <w:rPr>
          <w:rFonts w:ascii="Gisha" w:hAnsi="Gisha" w:cs="Gisha"/>
          <w:sz w:val="24"/>
          <w:szCs w:val="24"/>
        </w:rPr>
        <w:t xml:space="preserve"> that come from the business world, such as</w:t>
      </w:r>
      <w:r w:rsidR="00697741" w:rsidRPr="005112E6">
        <w:rPr>
          <w:rFonts w:ascii="Gisha" w:hAnsi="Gisha" w:cs="Gisha"/>
          <w:sz w:val="24"/>
          <w:szCs w:val="24"/>
        </w:rPr>
        <w:t xml:space="preserve"> </w:t>
      </w:r>
      <w:r w:rsidR="00F525AB" w:rsidRPr="005112E6">
        <w:rPr>
          <w:rFonts w:ascii="Gisha" w:hAnsi="Gisha" w:cs="Gisha"/>
          <w:sz w:val="24"/>
          <w:szCs w:val="24"/>
        </w:rPr>
        <w:t>entrepreneurship</w:t>
      </w:r>
      <w:r w:rsidR="00697741" w:rsidRPr="005112E6">
        <w:rPr>
          <w:rFonts w:ascii="Gisha" w:hAnsi="Gisha" w:cs="Gisha"/>
          <w:sz w:val="24"/>
          <w:szCs w:val="24"/>
        </w:rPr>
        <w:t xml:space="preserve">, innovation, efficiency, measurement and the evaluation of </w:t>
      </w:r>
      <w:r w:rsidR="00616D36" w:rsidRPr="005112E6">
        <w:rPr>
          <w:rFonts w:ascii="Gisha" w:hAnsi="Gisha" w:cs="Gisha"/>
          <w:sz w:val="24"/>
          <w:szCs w:val="24"/>
        </w:rPr>
        <w:t>impact</w:t>
      </w:r>
      <w:r w:rsidR="00697741" w:rsidRPr="005112E6">
        <w:rPr>
          <w:rFonts w:ascii="Gisha" w:hAnsi="Gisha" w:cs="Gisha"/>
          <w:sz w:val="24"/>
          <w:szCs w:val="24"/>
        </w:rPr>
        <w:t>. The main argument is that the mega-philanthropists can intervene in governmental policies and propose and influence social services in accordance with their own personal preferences, without having been democratically elected to do so (Rogers 2015)</w:t>
      </w:r>
      <w:r w:rsidR="0039709E" w:rsidRPr="005112E6">
        <w:rPr>
          <w:rStyle w:val="FootnoteReference"/>
          <w:rFonts w:ascii="Gisha" w:hAnsi="Gisha" w:cs="Gisha"/>
          <w:sz w:val="24"/>
          <w:szCs w:val="24"/>
        </w:rPr>
        <w:footnoteReference w:id="7"/>
      </w:r>
      <w:r w:rsidR="00697741" w:rsidRPr="005112E6">
        <w:rPr>
          <w:rFonts w:ascii="Gisha" w:hAnsi="Gisha" w:cs="Gisha"/>
          <w:sz w:val="24"/>
          <w:szCs w:val="24"/>
        </w:rPr>
        <w:t xml:space="preserve">. This argument and similar arguments are mainly based on three main characteristics attributed to mega-philanthropy: (1) the tremendous scope of the capital invested in philanthropic-business strategies; (2) the moral authority attributed to mega-philanthropists, based on the respect they are given for their success in the business sector and (3) the expectation of additional, concurrent financial support </w:t>
      </w:r>
      <w:r w:rsidR="00245D9E" w:rsidRPr="005112E6">
        <w:rPr>
          <w:rFonts w:ascii="Gisha" w:hAnsi="Gisha" w:cs="Gisha"/>
          <w:sz w:val="24"/>
          <w:szCs w:val="24"/>
        </w:rPr>
        <w:t>for</w:t>
      </w:r>
      <w:r w:rsidR="00697741" w:rsidRPr="005112E6">
        <w:rPr>
          <w:rFonts w:ascii="Gisha" w:hAnsi="Gisha" w:cs="Gisha"/>
          <w:sz w:val="24"/>
          <w:szCs w:val="24"/>
        </w:rPr>
        <w:t xml:space="preserve"> political campaigns</w:t>
      </w:r>
      <w:r w:rsidR="000D1A4F" w:rsidRPr="005112E6">
        <w:rPr>
          <w:rFonts w:ascii="Gisha" w:hAnsi="Gisha" w:cs="Gisha"/>
          <w:sz w:val="24"/>
          <w:szCs w:val="24"/>
        </w:rPr>
        <w:t xml:space="preserve"> (Goss, 2016)</w:t>
      </w:r>
      <w:r w:rsidR="00697741" w:rsidRPr="005112E6">
        <w:rPr>
          <w:rFonts w:ascii="Gisha" w:hAnsi="Gisha" w:cs="Gisha"/>
          <w:sz w:val="24"/>
          <w:szCs w:val="24"/>
        </w:rPr>
        <w:t xml:space="preserve">. This criticism is mainly directed at </w:t>
      </w:r>
      <w:r w:rsidR="004C05BC" w:rsidRPr="005112E6">
        <w:rPr>
          <w:rFonts w:ascii="Gisha" w:hAnsi="Gisha" w:cs="Gisha"/>
          <w:sz w:val="24"/>
          <w:szCs w:val="24"/>
        </w:rPr>
        <w:t xml:space="preserve">extremely wealthy </w:t>
      </w:r>
      <w:r w:rsidR="00697741" w:rsidRPr="005112E6">
        <w:rPr>
          <w:rFonts w:ascii="Gisha" w:hAnsi="Gisha" w:cs="Gisha"/>
          <w:sz w:val="24"/>
          <w:szCs w:val="24"/>
        </w:rPr>
        <w:t xml:space="preserve">individuals </w:t>
      </w:r>
      <w:r w:rsidR="004C05BC" w:rsidRPr="005112E6">
        <w:rPr>
          <w:rFonts w:ascii="Gisha" w:hAnsi="Gisha" w:cs="Gisha"/>
          <w:sz w:val="24"/>
          <w:szCs w:val="24"/>
        </w:rPr>
        <w:t xml:space="preserve">and </w:t>
      </w:r>
      <w:r w:rsidR="00697741" w:rsidRPr="005112E6">
        <w:rPr>
          <w:rFonts w:ascii="Gisha" w:hAnsi="Gisha" w:cs="Gisha"/>
          <w:sz w:val="24"/>
          <w:szCs w:val="24"/>
        </w:rPr>
        <w:t>foundations, such as Gates, Bloomberg, Zuckerberg and Bro</w:t>
      </w:r>
      <w:r w:rsidR="000D1A4F" w:rsidRPr="005112E6">
        <w:rPr>
          <w:rFonts w:ascii="Gisha" w:hAnsi="Gisha" w:cs="Gisha"/>
          <w:sz w:val="24"/>
          <w:szCs w:val="24"/>
        </w:rPr>
        <w:t>a</w:t>
      </w:r>
      <w:r w:rsidR="00697741" w:rsidRPr="005112E6">
        <w:rPr>
          <w:rFonts w:ascii="Gisha" w:hAnsi="Gisha" w:cs="Gisha"/>
          <w:sz w:val="24"/>
          <w:szCs w:val="24"/>
        </w:rPr>
        <w:t>d, who have acted vigorously to change policies regarding the American educational system (K–12)</w:t>
      </w:r>
      <w:r w:rsidR="00763C73" w:rsidRPr="005112E6">
        <w:rPr>
          <w:rFonts w:ascii="Gisha" w:hAnsi="Gisha" w:cs="Gisha"/>
          <w:sz w:val="24"/>
          <w:szCs w:val="24"/>
        </w:rPr>
        <w:t xml:space="preserve"> through different and varied strategies, including political campaigns of individuals </w:t>
      </w:r>
      <w:r w:rsidR="0039709E" w:rsidRPr="005112E6">
        <w:rPr>
          <w:rFonts w:ascii="Gisha" w:hAnsi="Gisha" w:cs="Gisha"/>
          <w:sz w:val="24"/>
          <w:szCs w:val="24"/>
        </w:rPr>
        <w:t>backed</w:t>
      </w:r>
      <w:r w:rsidR="00763C73" w:rsidRPr="005112E6">
        <w:rPr>
          <w:rFonts w:ascii="Gisha" w:hAnsi="Gisha" w:cs="Gisha"/>
          <w:sz w:val="24"/>
          <w:szCs w:val="24"/>
        </w:rPr>
        <w:t xml:space="preserve"> by the foundations</w:t>
      </w:r>
      <w:r w:rsidR="0039709E" w:rsidRPr="005112E6">
        <w:rPr>
          <w:rFonts w:ascii="Gisha" w:hAnsi="Gisha" w:cs="Gisha"/>
          <w:sz w:val="24"/>
          <w:szCs w:val="24"/>
        </w:rPr>
        <w:t xml:space="preserve">, the funding of efforts to change legislation and even </w:t>
      </w:r>
      <w:r w:rsidR="0039709E" w:rsidRPr="005112E6">
        <w:rPr>
          <w:rFonts w:ascii="Gisha" w:hAnsi="Gisha" w:cs="Gisha"/>
          <w:sz w:val="24"/>
          <w:szCs w:val="24"/>
        </w:rPr>
        <w:lastRenderedPageBreak/>
        <w:t xml:space="preserve">grants given with the condition that certain public officials remain in their positions or promote the desired processes (Barkan 2013). </w:t>
      </w:r>
    </w:p>
    <w:p w14:paraId="4E0EB1F9" w14:textId="01081E38" w:rsidR="0039709E" w:rsidRPr="005112E6" w:rsidRDefault="0039709E" w:rsidP="008B4EB4">
      <w:pPr>
        <w:spacing w:after="0" w:line="360" w:lineRule="auto"/>
        <w:jc w:val="both"/>
        <w:rPr>
          <w:rFonts w:ascii="Gisha" w:hAnsi="Gisha" w:cs="Gisha"/>
          <w:sz w:val="24"/>
          <w:szCs w:val="24"/>
        </w:rPr>
      </w:pPr>
      <w:r w:rsidRPr="005112E6">
        <w:rPr>
          <w:rFonts w:ascii="Gisha" w:hAnsi="Gisha" w:cs="Gisha"/>
          <w:sz w:val="24"/>
          <w:szCs w:val="24"/>
        </w:rPr>
        <w:tab/>
        <w:t xml:space="preserve">It is important to emphasize that </w:t>
      </w:r>
      <w:r w:rsidR="00245D9E" w:rsidRPr="005112E6">
        <w:rPr>
          <w:rFonts w:ascii="Gisha" w:hAnsi="Gisha" w:cs="Gisha"/>
          <w:sz w:val="24"/>
          <w:szCs w:val="24"/>
        </w:rPr>
        <w:t xml:space="preserve">this phenomenon of </w:t>
      </w:r>
      <w:r w:rsidRPr="005112E6">
        <w:rPr>
          <w:rFonts w:ascii="Gisha" w:hAnsi="Gisha" w:cs="Gisha"/>
          <w:sz w:val="24"/>
          <w:szCs w:val="24"/>
        </w:rPr>
        <w:t>philanthro-capitalism is mainly unique to the U</w:t>
      </w:r>
      <w:r w:rsidR="004145DE" w:rsidRPr="005112E6">
        <w:rPr>
          <w:rFonts w:ascii="Gisha" w:hAnsi="Gisha" w:cs="Gisha"/>
          <w:sz w:val="24"/>
          <w:szCs w:val="24"/>
        </w:rPr>
        <w:t>.</w:t>
      </w:r>
      <w:r w:rsidRPr="005112E6">
        <w:rPr>
          <w:rFonts w:ascii="Gisha" w:hAnsi="Gisha" w:cs="Gisha"/>
          <w:sz w:val="24"/>
          <w:szCs w:val="24"/>
        </w:rPr>
        <w:t>S</w:t>
      </w:r>
      <w:r w:rsidR="004145DE" w:rsidRPr="005112E6">
        <w:rPr>
          <w:rFonts w:ascii="Gisha" w:hAnsi="Gisha" w:cs="Gisha"/>
          <w:sz w:val="24"/>
          <w:szCs w:val="24"/>
        </w:rPr>
        <w:t>.</w:t>
      </w:r>
      <w:r w:rsidRPr="005112E6">
        <w:rPr>
          <w:rFonts w:ascii="Gisha" w:hAnsi="Gisha" w:cs="Gisha"/>
          <w:sz w:val="24"/>
          <w:szCs w:val="24"/>
        </w:rPr>
        <w:t xml:space="preserve"> </w:t>
      </w:r>
      <w:r w:rsidR="0078197D" w:rsidRPr="005112E6">
        <w:rPr>
          <w:rFonts w:ascii="Gisha" w:hAnsi="Gisha" w:cs="Gisha"/>
          <w:sz w:val="24"/>
          <w:szCs w:val="24"/>
        </w:rPr>
        <w:t>It i</w:t>
      </w:r>
      <w:r w:rsidRPr="005112E6">
        <w:rPr>
          <w:rFonts w:ascii="Gisha" w:hAnsi="Gisha" w:cs="Gisha"/>
          <w:sz w:val="24"/>
          <w:szCs w:val="24"/>
        </w:rPr>
        <w:t xml:space="preserve">s not as </w:t>
      </w:r>
      <w:r w:rsidR="00F4686D" w:rsidRPr="005112E6">
        <w:rPr>
          <w:rFonts w:ascii="Gisha" w:hAnsi="Gisha" w:cs="Gisha"/>
          <w:sz w:val="24"/>
          <w:szCs w:val="24"/>
        </w:rPr>
        <w:t xml:space="preserve">distinct </w:t>
      </w:r>
      <w:r w:rsidRPr="005112E6">
        <w:rPr>
          <w:rFonts w:ascii="Gisha" w:hAnsi="Gisha" w:cs="Gisha"/>
          <w:sz w:val="24"/>
          <w:szCs w:val="24"/>
        </w:rPr>
        <w:t>in other countries, due to the large and unique amounts of capital involved, the strong business ethos that has penetrated the U</w:t>
      </w:r>
      <w:r w:rsidR="004145DE" w:rsidRPr="005112E6">
        <w:rPr>
          <w:rFonts w:ascii="Gisha" w:hAnsi="Gisha" w:cs="Gisha"/>
          <w:sz w:val="24"/>
          <w:szCs w:val="24"/>
        </w:rPr>
        <w:t>.</w:t>
      </w:r>
      <w:r w:rsidRPr="005112E6">
        <w:rPr>
          <w:rFonts w:ascii="Gisha" w:hAnsi="Gisha" w:cs="Gisha"/>
          <w:sz w:val="24"/>
          <w:szCs w:val="24"/>
        </w:rPr>
        <w:t>S</w:t>
      </w:r>
      <w:r w:rsidR="004145DE" w:rsidRPr="005112E6">
        <w:rPr>
          <w:rFonts w:ascii="Gisha" w:hAnsi="Gisha" w:cs="Gisha"/>
          <w:sz w:val="24"/>
          <w:szCs w:val="24"/>
        </w:rPr>
        <w:t>.</w:t>
      </w:r>
      <w:r w:rsidRPr="005112E6">
        <w:rPr>
          <w:rFonts w:ascii="Gisha" w:hAnsi="Gisha" w:cs="Gisha"/>
          <w:sz w:val="24"/>
          <w:szCs w:val="24"/>
        </w:rPr>
        <w:t xml:space="preserve"> philanthropic sector and the lax regulation regarding contributions to </w:t>
      </w:r>
      <w:r w:rsidR="00245D9E" w:rsidRPr="005112E6">
        <w:rPr>
          <w:rFonts w:ascii="Gisha" w:hAnsi="Gisha" w:cs="Gisha"/>
          <w:sz w:val="24"/>
          <w:szCs w:val="24"/>
        </w:rPr>
        <w:t xml:space="preserve">American </w:t>
      </w:r>
      <w:r w:rsidRPr="005112E6">
        <w:rPr>
          <w:rFonts w:ascii="Gisha" w:hAnsi="Gisha" w:cs="Gisha"/>
          <w:sz w:val="24"/>
          <w:szCs w:val="24"/>
        </w:rPr>
        <w:t>political campaigns.</w:t>
      </w:r>
    </w:p>
    <w:p w14:paraId="76E63FAB" w14:textId="42A59463" w:rsidR="0039709E" w:rsidRPr="005112E6" w:rsidRDefault="0039709E" w:rsidP="008B4EB4">
      <w:pPr>
        <w:spacing w:after="0" w:line="360" w:lineRule="auto"/>
        <w:jc w:val="both"/>
        <w:rPr>
          <w:rFonts w:ascii="Gisha" w:hAnsi="Gisha" w:cs="Gisha"/>
          <w:sz w:val="24"/>
          <w:szCs w:val="24"/>
        </w:rPr>
      </w:pPr>
      <w:r w:rsidRPr="005112E6">
        <w:rPr>
          <w:rFonts w:ascii="Gisha" w:hAnsi="Gisha" w:cs="Gisha"/>
          <w:sz w:val="24"/>
          <w:szCs w:val="24"/>
        </w:rPr>
        <w:tab/>
        <w:t>That said, the issue of possible disproportionate influence of philanthropic foundations over government policy is not unique to the U</w:t>
      </w:r>
      <w:r w:rsidR="0078197D" w:rsidRPr="005112E6">
        <w:rPr>
          <w:rFonts w:ascii="Gisha" w:hAnsi="Gisha" w:cs="Gisha"/>
          <w:sz w:val="24"/>
          <w:szCs w:val="24"/>
        </w:rPr>
        <w:t>.</w:t>
      </w:r>
      <w:r w:rsidRPr="005112E6">
        <w:rPr>
          <w:rFonts w:ascii="Gisha" w:hAnsi="Gisha" w:cs="Gisha"/>
          <w:sz w:val="24"/>
          <w:szCs w:val="24"/>
        </w:rPr>
        <w:t>S</w:t>
      </w:r>
      <w:r w:rsidR="0078197D" w:rsidRPr="005112E6">
        <w:rPr>
          <w:rFonts w:ascii="Gisha" w:hAnsi="Gisha" w:cs="Gisha"/>
          <w:sz w:val="24"/>
          <w:szCs w:val="24"/>
        </w:rPr>
        <w:t>.</w:t>
      </w:r>
      <w:r w:rsidRPr="005112E6">
        <w:rPr>
          <w:rFonts w:ascii="Gisha" w:hAnsi="Gisha" w:cs="Gisha"/>
          <w:sz w:val="24"/>
          <w:szCs w:val="24"/>
        </w:rPr>
        <w:t xml:space="preserve"> and is also relevant in other philanthropic environments. Foundations, large and small, can engage in different activities </w:t>
      </w:r>
      <w:r w:rsidR="001B4ED6" w:rsidRPr="005112E6">
        <w:rPr>
          <w:rFonts w:ascii="Gisha" w:hAnsi="Gisha" w:cs="Gisha"/>
          <w:sz w:val="24"/>
          <w:szCs w:val="24"/>
        </w:rPr>
        <w:t xml:space="preserve">aimed at promoting policies, including conducting and </w:t>
      </w:r>
      <w:r w:rsidR="004C05BC" w:rsidRPr="005112E6">
        <w:rPr>
          <w:rFonts w:ascii="Gisha" w:hAnsi="Gisha" w:cs="Gisha"/>
          <w:sz w:val="24"/>
          <w:szCs w:val="24"/>
        </w:rPr>
        <w:t xml:space="preserve">disseminating </w:t>
      </w:r>
      <w:r w:rsidR="001B4ED6" w:rsidRPr="005112E6">
        <w:rPr>
          <w:rFonts w:ascii="Gisha" w:hAnsi="Gisha" w:cs="Gisha"/>
          <w:sz w:val="24"/>
          <w:szCs w:val="24"/>
        </w:rPr>
        <w:t>policy research, influencing public opinion through traditional or social media, supporting social organizations acting to change policies through legislation or judicial processes</w:t>
      </w:r>
      <w:r w:rsidR="0078197D" w:rsidRPr="005112E6">
        <w:rPr>
          <w:rFonts w:ascii="Gisha" w:hAnsi="Gisha" w:cs="Gisha"/>
          <w:sz w:val="24"/>
          <w:szCs w:val="24"/>
        </w:rPr>
        <w:t>,</w:t>
      </w:r>
      <w:r w:rsidR="001B4ED6" w:rsidRPr="005112E6">
        <w:rPr>
          <w:rFonts w:ascii="Gisha" w:hAnsi="Gisha" w:cs="Gisha"/>
          <w:sz w:val="24"/>
          <w:szCs w:val="24"/>
        </w:rPr>
        <w:t xml:space="preserve"> initiating and implementing projects that model new ways of providing social services and, in doing so, modeling policy change</w:t>
      </w:r>
      <w:r w:rsidR="00245D9E" w:rsidRPr="005112E6">
        <w:rPr>
          <w:rFonts w:ascii="Gisha" w:hAnsi="Gisha" w:cs="Gisha"/>
          <w:sz w:val="24"/>
          <w:szCs w:val="24"/>
        </w:rPr>
        <w:t>,</w:t>
      </w:r>
      <w:r w:rsidR="001B4ED6" w:rsidRPr="005112E6">
        <w:rPr>
          <w:rFonts w:ascii="Gisha" w:hAnsi="Gisha" w:cs="Gisha"/>
          <w:sz w:val="24"/>
          <w:szCs w:val="24"/>
        </w:rPr>
        <w:t xml:space="preserve"> and also through direct partnerships with the government that aim to change policies (Go</w:t>
      </w:r>
      <w:r w:rsidR="00242BB2" w:rsidRPr="005112E6">
        <w:rPr>
          <w:rFonts w:ascii="Gisha" w:hAnsi="Gisha" w:cs="Gisha"/>
          <w:sz w:val="24"/>
          <w:szCs w:val="24"/>
        </w:rPr>
        <w:t>s</w:t>
      </w:r>
      <w:r w:rsidR="001B4ED6" w:rsidRPr="005112E6">
        <w:rPr>
          <w:rFonts w:ascii="Gisha" w:hAnsi="Gisha" w:cs="Gisha"/>
          <w:sz w:val="24"/>
          <w:szCs w:val="24"/>
        </w:rPr>
        <w:t xml:space="preserve">s 2016). </w:t>
      </w:r>
    </w:p>
    <w:p w14:paraId="332479D0" w14:textId="62F18422" w:rsidR="001B4ED6" w:rsidRPr="005112E6" w:rsidRDefault="001B4ED6" w:rsidP="008B4EB4">
      <w:pPr>
        <w:spacing w:after="0" w:line="360" w:lineRule="auto"/>
        <w:jc w:val="both"/>
        <w:rPr>
          <w:rFonts w:ascii="Gisha" w:hAnsi="Gisha" w:cs="Gisha"/>
          <w:iCs/>
          <w:sz w:val="24"/>
          <w:szCs w:val="24"/>
        </w:rPr>
      </w:pPr>
      <w:r w:rsidRPr="005112E6">
        <w:rPr>
          <w:rFonts w:ascii="Gisha" w:hAnsi="Gisha" w:cs="Gisha"/>
          <w:sz w:val="24"/>
          <w:szCs w:val="24"/>
        </w:rPr>
        <w:tab/>
      </w:r>
      <w:r w:rsidR="00B2339D" w:rsidRPr="005112E6">
        <w:rPr>
          <w:rFonts w:ascii="Gisha" w:hAnsi="Gisha" w:cs="Gisha"/>
          <w:iCs/>
          <w:sz w:val="24"/>
          <w:szCs w:val="24"/>
        </w:rPr>
        <w:t xml:space="preserve">In light of all of this and the presence of many and multi-faceted partnerships between government and philanthropic foundations in Israel, we wanted to clarify how these partnerships are perceived by the two sides. What rationales do </w:t>
      </w:r>
      <w:r w:rsidR="0029547A" w:rsidRPr="005112E6">
        <w:rPr>
          <w:rFonts w:ascii="Gisha" w:hAnsi="Gisha" w:cs="Gisha"/>
          <w:iCs/>
          <w:sz w:val="24"/>
          <w:szCs w:val="24"/>
        </w:rPr>
        <w:t xml:space="preserve">representatives </w:t>
      </w:r>
      <w:r w:rsidR="00EA4D6E" w:rsidRPr="005112E6">
        <w:rPr>
          <w:rFonts w:ascii="Gisha" w:hAnsi="Gisha" w:cs="Gisha"/>
          <w:iCs/>
          <w:sz w:val="24"/>
          <w:szCs w:val="24"/>
        </w:rPr>
        <w:t>on both</w:t>
      </w:r>
      <w:r w:rsidR="0029547A" w:rsidRPr="005112E6">
        <w:rPr>
          <w:rFonts w:ascii="Gisha" w:hAnsi="Gisha" w:cs="Gisha"/>
          <w:iCs/>
          <w:sz w:val="24"/>
          <w:szCs w:val="24"/>
        </w:rPr>
        <w:t xml:space="preserve"> sides</w:t>
      </w:r>
      <w:r w:rsidR="00B2339D" w:rsidRPr="005112E6">
        <w:rPr>
          <w:rFonts w:ascii="Gisha" w:hAnsi="Gisha" w:cs="Gisha"/>
          <w:iCs/>
          <w:sz w:val="24"/>
          <w:szCs w:val="24"/>
        </w:rPr>
        <w:t xml:space="preserve"> offer? How do they perceive the power relations related to influence over governmental policies? </w:t>
      </w:r>
    </w:p>
    <w:p w14:paraId="44D1A4EE" w14:textId="77777777" w:rsidR="00B2339D" w:rsidRPr="005112E6" w:rsidRDefault="00B2339D" w:rsidP="008B4EB4">
      <w:pPr>
        <w:spacing w:after="0" w:line="360" w:lineRule="auto"/>
        <w:jc w:val="both"/>
        <w:rPr>
          <w:rFonts w:ascii="Gisha" w:hAnsi="Gisha" w:cs="Gisha"/>
          <w:iCs/>
          <w:sz w:val="24"/>
          <w:szCs w:val="24"/>
        </w:rPr>
      </w:pPr>
    </w:p>
    <w:p w14:paraId="59AD9744" w14:textId="228F5CF3" w:rsidR="00B2339D" w:rsidRPr="005112E6" w:rsidRDefault="00207B29" w:rsidP="008B4EB4">
      <w:pPr>
        <w:spacing w:after="0" w:line="360" w:lineRule="auto"/>
        <w:jc w:val="both"/>
        <w:rPr>
          <w:rFonts w:ascii="Gisha" w:hAnsi="Gisha" w:cs="Gisha"/>
          <w:b/>
          <w:bCs/>
          <w:iCs/>
          <w:sz w:val="24"/>
          <w:szCs w:val="24"/>
        </w:rPr>
      </w:pPr>
      <w:r w:rsidRPr="005112E6">
        <w:rPr>
          <w:rFonts w:ascii="Gisha" w:hAnsi="Gisha" w:cs="Gisha"/>
          <w:b/>
          <w:bCs/>
          <w:iCs/>
          <w:sz w:val="24"/>
          <w:szCs w:val="24"/>
        </w:rPr>
        <w:t>METHODOLOGY</w:t>
      </w:r>
    </w:p>
    <w:p w14:paraId="60D6CED2" w14:textId="312A2B3F" w:rsidR="00B2339D" w:rsidRPr="005112E6" w:rsidRDefault="003F504B" w:rsidP="008B4EB4">
      <w:pPr>
        <w:spacing w:after="0" w:line="360" w:lineRule="auto"/>
        <w:jc w:val="both"/>
        <w:rPr>
          <w:rFonts w:ascii="Gisha" w:hAnsi="Gisha" w:cs="Gisha"/>
          <w:iCs/>
          <w:sz w:val="24"/>
          <w:szCs w:val="24"/>
        </w:rPr>
      </w:pPr>
      <w:r w:rsidRPr="005112E6">
        <w:rPr>
          <w:rFonts w:ascii="Gisha" w:hAnsi="Gisha" w:cs="Gisha"/>
          <w:iCs/>
          <w:sz w:val="24"/>
          <w:szCs w:val="24"/>
        </w:rPr>
        <w:t>W</w:t>
      </w:r>
      <w:r w:rsidR="00A86618" w:rsidRPr="005112E6">
        <w:rPr>
          <w:rFonts w:ascii="Gisha" w:hAnsi="Gisha" w:cs="Gisha"/>
          <w:iCs/>
          <w:sz w:val="24"/>
          <w:szCs w:val="24"/>
        </w:rPr>
        <w:t>e defined this study</w:t>
      </w:r>
      <w:r w:rsidRPr="005112E6">
        <w:rPr>
          <w:rFonts w:ascii="Gisha" w:hAnsi="Gisha" w:cs="Gisha"/>
          <w:i/>
          <w:sz w:val="24"/>
          <w:szCs w:val="24"/>
        </w:rPr>
        <w:t>, a priori</w:t>
      </w:r>
      <w:r w:rsidRPr="005112E6">
        <w:rPr>
          <w:rFonts w:ascii="Gisha" w:hAnsi="Gisha" w:cs="Gisha"/>
          <w:iCs/>
          <w:sz w:val="24"/>
          <w:szCs w:val="24"/>
        </w:rPr>
        <w:t>,</w:t>
      </w:r>
      <w:r w:rsidR="00A86618" w:rsidRPr="005112E6">
        <w:rPr>
          <w:rFonts w:ascii="Gisha" w:hAnsi="Gisha" w:cs="Gisha"/>
          <w:iCs/>
          <w:sz w:val="24"/>
          <w:szCs w:val="24"/>
        </w:rPr>
        <w:t xml:space="preserve"> as an exploratory study.</w:t>
      </w:r>
      <w:r w:rsidR="00A86618" w:rsidRPr="005112E6">
        <w:rPr>
          <w:rStyle w:val="FootnoteReference"/>
          <w:rFonts w:ascii="Gisha" w:hAnsi="Gisha" w:cs="Gisha"/>
          <w:iCs/>
          <w:sz w:val="24"/>
          <w:szCs w:val="24"/>
        </w:rPr>
        <w:footnoteReference w:id="8"/>
      </w:r>
      <w:r w:rsidR="00A86618" w:rsidRPr="005112E6">
        <w:rPr>
          <w:rFonts w:ascii="Gisha" w:hAnsi="Gisha" w:cs="Gisha"/>
          <w:iCs/>
          <w:sz w:val="24"/>
          <w:szCs w:val="24"/>
        </w:rPr>
        <w:t xml:space="preserve"> </w:t>
      </w:r>
      <w:r w:rsidR="0027753F" w:rsidRPr="005112E6">
        <w:rPr>
          <w:rFonts w:ascii="Gisha" w:hAnsi="Gisha" w:cs="Gisha"/>
          <w:iCs/>
          <w:sz w:val="24"/>
          <w:szCs w:val="24"/>
        </w:rPr>
        <w:t xml:space="preserve">We wanted to evaluate whether and to what extent individuals who play </w:t>
      </w:r>
      <w:r w:rsidR="00245D9E" w:rsidRPr="005112E6">
        <w:rPr>
          <w:rFonts w:ascii="Gisha" w:hAnsi="Gisha" w:cs="Gisha"/>
          <w:iCs/>
          <w:sz w:val="24"/>
          <w:szCs w:val="24"/>
        </w:rPr>
        <w:t xml:space="preserve">key </w:t>
      </w:r>
      <w:r w:rsidR="0027753F" w:rsidRPr="005112E6">
        <w:rPr>
          <w:rFonts w:ascii="Gisha" w:hAnsi="Gisha" w:cs="Gisha"/>
          <w:iCs/>
          <w:sz w:val="24"/>
          <w:szCs w:val="24"/>
        </w:rPr>
        <w:t xml:space="preserve">roles in partnerships between government and philanthropic foundations </w:t>
      </w:r>
      <w:r w:rsidRPr="005112E6">
        <w:rPr>
          <w:rFonts w:ascii="Gisha" w:hAnsi="Gisha" w:cs="Gisha"/>
          <w:iCs/>
          <w:sz w:val="24"/>
          <w:szCs w:val="24"/>
        </w:rPr>
        <w:t xml:space="preserve">face </w:t>
      </w:r>
      <w:r w:rsidR="0027753F" w:rsidRPr="005112E6">
        <w:rPr>
          <w:rFonts w:ascii="Gisha" w:hAnsi="Gisha" w:cs="Gisha"/>
          <w:iCs/>
          <w:sz w:val="24"/>
          <w:szCs w:val="24"/>
        </w:rPr>
        <w:t xml:space="preserve">values-related tensions within those partnerships. We reasoned that one way to evaluate this would be to study the perspectives of those individuals regarding the rationales that underlie those partnerships and the power relations within them, particularly in light of potential criticism regarding their influence on </w:t>
      </w:r>
      <w:r w:rsidR="00245D9E" w:rsidRPr="005112E6">
        <w:rPr>
          <w:rFonts w:ascii="Gisha" w:hAnsi="Gisha" w:cs="Gisha"/>
          <w:iCs/>
          <w:sz w:val="24"/>
          <w:szCs w:val="24"/>
        </w:rPr>
        <w:t xml:space="preserve">government </w:t>
      </w:r>
      <w:r w:rsidR="0027753F" w:rsidRPr="005112E6">
        <w:rPr>
          <w:rFonts w:ascii="Gisha" w:hAnsi="Gisha" w:cs="Gisha"/>
          <w:iCs/>
          <w:sz w:val="24"/>
          <w:szCs w:val="24"/>
        </w:rPr>
        <w:t>polic</w:t>
      </w:r>
      <w:r w:rsidR="00245D9E" w:rsidRPr="005112E6">
        <w:rPr>
          <w:rFonts w:ascii="Gisha" w:hAnsi="Gisha" w:cs="Gisha"/>
          <w:iCs/>
          <w:sz w:val="24"/>
          <w:szCs w:val="24"/>
        </w:rPr>
        <w:t>ies</w:t>
      </w:r>
      <w:r w:rsidR="0027753F" w:rsidRPr="005112E6">
        <w:rPr>
          <w:rFonts w:ascii="Gisha" w:hAnsi="Gisha" w:cs="Gisha"/>
          <w:iCs/>
          <w:sz w:val="24"/>
          <w:szCs w:val="24"/>
        </w:rPr>
        <w:t>.</w:t>
      </w:r>
    </w:p>
    <w:p w14:paraId="79594360" w14:textId="04669B04" w:rsidR="0027753F" w:rsidRPr="005112E6" w:rsidRDefault="0027753F" w:rsidP="008B4EB4">
      <w:pPr>
        <w:spacing w:after="0" w:line="360" w:lineRule="auto"/>
        <w:jc w:val="both"/>
        <w:rPr>
          <w:rFonts w:ascii="Gisha" w:hAnsi="Gisha" w:cs="Gisha"/>
          <w:iCs/>
          <w:sz w:val="24"/>
          <w:szCs w:val="24"/>
        </w:rPr>
      </w:pPr>
      <w:r w:rsidRPr="005112E6">
        <w:rPr>
          <w:rFonts w:ascii="Gisha" w:hAnsi="Gisha" w:cs="Gisha"/>
          <w:iCs/>
          <w:sz w:val="24"/>
          <w:szCs w:val="24"/>
        </w:rPr>
        <w:lastRenderedPageBreak/>
        <w:tab/>
        <w:t xml:space="preserve">This study was based on interviews that were conducted with individuals in senior professional positions within government ministries and senior managers </w:t>
      </w:r>
      <w:r w:rsidR="003F504B" w:rsidRPr="005112E6">
        <w:rPr>
          <w:rFonts w:ascii="Gisha" w:hAnsi="Gisha" w:cs="Gisha"/>
          <w:iCs/>
          <w:sz w:val="24"/>
          <w:szCs w:val="24"/>
        </w:rPr>
        <w:t xml:space="preserve">within </w:t>
      </w:r>
      <w:r w:rsidRPr="005112E6">
        <w:rPr>
          <w:rFonts w:ascii="Gisha" w:hAnsi="Gisha" w:cs="Gisha"/>
          <w:iCs/>
          <w:sz w:val="24"/>
          <w:szCs w:val="24"/>
        </w:rPr>
        <w:t>philanthropic foundations. All of the interviewees had practical experience managing partnerships between government and philanthropic foundations. The interviews were conducted between April and July of 2021, against the backdrop of the ongoing COVID</w:t>
      </w:r>
      <w:r w:rsidR="003F504B" w:rsidRPr="005112E6">
        <w:rPr>
          <w:rFonts w:ascii="Gisha" w:hAnsi="Gisha" w:cs="Gisha"/>
          <w:iCs/>
          <w:sz w:val="24"/>
          <w:szCs w:val="24"/>
        </w:rPr>
        <w:t>-19</w:t>
      </w:r>
      <w:r w:rsidRPr="005112E6">
        <w:rPr>
          <w:rFonts w:ascii="Gisha" w:hAnsi="Gisha" w:cs="Gisha"/>
          <w:iCs/>
          <w:sz w:val="24"/>
          <w:szCs w:val="24"/>
        </w:rPr>
        <w:t xml:space="preserve"> pandemic. Due to the pandemic, all of the interviews were conducted over Zoom. All interviews were recorded and each interview lasted </w:t>
      </w:r>
      <w:r w:rsidR="003F504B" w:rsidRPr="005112E6">
        <w:rPr>
          <w:rFonts w:ascii="Gisha" w:hAnsi="Gisha" w:cs="Gisha"/>
          <w:iCs/>
          <w:sz w:val="24"/>
          <w:szCs w:val="24"/>
        </w:rPr>
        <w:t xml:space="preserve">approximately </w:t>
      </w:r>
      <w:r w:rsidRPr="005112E6">
        <w:rPr>
          <w:rFonts w:ascii="Gisha" w:hAnsi="Gisha" w:cs="Gisha"/>
          <w:iCs/>
          <w:sz w:val="24"/>
          <w:szCs w:val="24"/>
        </w:rPr>
        <w:t>45 minutes.</w:t>
      </w:r>
    </w:p>
    <w:p w14:paraId="0B4D62CF" w14:textId="6F558B24" w:rsidR="0027753F" w:rsidRPr="005112E6" w:rsidRDefault="0027753F" w:rsidP="008B4EB4">
      <w:pPr>
        <w:spacing w:after="0" w:line="360" w:lineRule="auto"/>
        <w:jc w:val="both"/>
        <w:rPr>
          <w:rFonts w:ascii="Gisha" w:hAnsi="Gisha" w:cs="Gisha"/>
          <w:iCs/>
          <w:sz w:val="24"/>
          <w:szCs w:val="24"/>
        </w:rPr>
      </w:pPr>
      <w:r w:rsidRPr="005112E6">
        <w:rPr>
          <w:rFonts w:ascii="Gisha" w:hAnsi="Gisha" w:cs="Gisha"/>
          <w:iCs/>
          <w:sz w:val="24"/>
          <w:szCs w:val="24"/>
        </w:rPr>
        <w:tab/>
        <w:t xml:space="preserve">Interviewees were selected with the help of informants, who were representatives of the government and the Forum for Philanthropic Foundations in Israel, who work together to promote and develop the field of government–philanthropic foundation partnerships. </w:t>
      </w:r>
      <w:r w:rsidR="00903880" w:rsidRPr="005112E6">
        <w:rPr>
          <w:rFonts w:ascii="Gisha" w:hAnsi="Gisha" w:cs="Gisha"/>
          <w:iCs/>
          <w:sz w:val="24"/>
          <w:szCs w:val="24"/>
        </w:rPr>
        <w:t>Each</w:t>
      </w:r>
      <w:r w:rsidRPr="005112E6">
        <w:rPr>
          <w:rFonts w:ascii="Gisha" w:hAnsi="Gisha" w:cs="Gisha"/>
          <w:iCs/>
          <w:sz w:val="24"/>
          <w:szCs w:val="24"/>
        </w:rPr>
        <w:t xml:space="preserve"> informant gave us </w:t>
      </w:r>
      <w:r w:rsidR="00903880" w:rsidRPr="005112E6">
        <w:rPr>
          <w:rFonts w:ascii="Gisha" w:hAnsi="Gisha" w:cs="Gisha"/>
          <w:iCs/>
          <w:sz w:val="24"/>
          <w:szCs w:val="24"/>
        </w:rPr>
        <w:t xml:space="preserve">a </w:t>
      </w:r>
      <w:r w:rsidRPr="005112E6">
        <w:rPr>
          <w:rFonts w:ascii="Gisha" w:hAnsi="Gisha" w:cs="Gisha"/>
          <w:iCs/>
          <w:sz w:val="24"/>
          <w:szCs w:val="24"/>
        </w:rPr>
        <w:t>list of senior personnel (in the government and the foundations, based on their own respective professional backgrounds) who they believed to have experience with such partnerships</w:t>
      </w:r>
      <w:r w:rsidR="00F53A7E" w:rsidRPr="005112E6">
        <w:rPr>
          <w:rFonts w:ascii="Gisha" w:hAnsi="Gisha" w:cs="Gisha"/>
          <w:iCs/>
          <w:sz w:val="24"/>
          <w:szCs w:val="24"/>
        </w:rPr>
        <w:t xml:space="preserve"> and</w:t>
      </w:r>
      <w:r w:rsidR="00903880" w:rsidRPr="005112E6">
        <w:rPr>
          <w:rFonts w:ascii="Gisha" w:hAnsi="Gisha" w:cs="Gisha"/>
          <w:iCs/>
          <w:sz w:val="24"/>
          <w:szCs w:val="24"/>
        </w:rPr>
        <w:t xml:space="preserve"> the informants</w:t>
      </w:r>
      <w:r w:rsidR="00F53A7E" w:rsidRPr="005112E6">
        <w:rPr>
          <w:rFonts w:ascii="Gisha" w:hAnsi="Gisha" w:cs="Gisha"/>
          <w:iCs/>
          <w:sz w:val="24"/>
          <w:szCs w:val="24"/>
        </w:rPr>
        <w:t xml:space="preserve"> even helped us to make contact with those individuals. We enjoyed impressive cooperation on the part of the potential interviewees. In the end, we interviewed 10 senior officials from different government ministries (education, welfare, health, justice, finance, etc.), some of whom had experience at more than one ministry. We also interviewed </w:t>
      </w:r>
      <w:r w:rsidR="003F504B" w:rsidRPr="005112E6">
        <w:rPr>
          <w:rFonts w:ascii="Gisha" w:hAnsi="Gisha" w:cs="Gisha"/>
          <w:iCs/>
          <w:sz w:val="24"/>
          <w:szCs w:val="24"/>
          <w:rtl/>
        </w:rPr>
        <w:t>8</w:t>
      </w:r>
      <w:r w:rsidR="003F504B" w:rsidRPr="005112E6">
        <w:rPr>
          <w:rFonts w:ascii="Gisha" w:hAnsi="Gisha" w:cs="Gisha"/>
          <w:iCs/>
          <w:sz w:val="24"/>
          <w:szCs w:val="24"/>
        </w:rPr>
        <w:t xml:space="preserve"> </w:t>
      </w:r>
      <w:r w:rsidR="00F53A7E" w:rsidRPr="005112E6">
        <w:rPr>
          <w:rFonts w:ascii="Gisha" w:hAnsi="Gisha" w:cs="Gisha"/>
          <w:iCs/>
          <w:sz w:val="24"/>
          <w:szCs w:val="24"/>
        </w:rPr>
        <w:t>individuals who held senior positions in philanthropic foundations and who managed partnerships with different government ministries, mainly in the fields of education, welfare and health.</w:t>
      </w:r>
    </w:p>
    <w:p w14:paraId="418315F2" w14:textId="6666F4E0" w:rsidR="0034527D" w:rsidRPr="005112E6" w:rsidRDefault="0034527D" w:rsidP="008B4EB4">
      <w:pPr>
        <w:spacing w:after="0" w:line="360" w:lineRule="auto"/>
        <w:jc w:val="both"/>
        <w:rPr>
          <w:rFonts w:ascii="Gisha" w:hAnsi="Gisha" w:cs="Gisha"/>
          <w:iCs/>
          <w:sz w:val="24"/>
          <w:szCs w:val="24"/>
        </w:rPr>
      </w:pPr>
      <w:r w:rsidRPr="005112E6">
        <w:rPr>
          <w:rFonts w:ascii="Gisha" w:hAnsi="Gisha" w:cs="Gisha"/>
          <w:iCs/>
          <w:sz w:val="24"/>
          <w:szCs w:val="24"/>
        </w:rPr>
        <w:tab/>
        <w:t xml:space="preserve">The study findings are based on a thematic analysis of semi-structured interviews. During the interviews, we asked the interviewees to introduce themselves and their </w:t>
      </w:r>
      <w:r w:rsidR="003F504B" w:rsidRPr="005112E6">
        <w:rPr>
          <w:rFonts w:ascii="Gisha" w:hAnsi="Gisha" w:cs="Gisha"/>
          <w:iCs/>
          <w:sz w:val="24"/>
          <w:szCs w:val="24"/>
        </w:rPr>
        <w:t xml:space="preserve">positions </w:t>
      </w:r>
      <w:r w:rsidR="003707F7" w:rsidRPr="005112E6">
        <w:rPr>
          <w:rFonts w:ascii="Gisha" w:hAnsi="Gisha" w:cs="Gisha"/>
          <w:iCs/>
          <w:sz w:val="24"/>
          <w:szCs w:val="24"/>
        </w:rPr>
        <w:t>and to</w:t>
      </w:r>
      <w:r w:rsidRPr="005112E6">
        <w:rPr>
          <w:rFonts w:ascii="Gisha" w:hAnsi="Gisha" w:cs="Gisha"/>
          <w:iCs/>
          <w:sz w:val="24"/>
          <w:szCs w:val="24"/>
        </w:rPr>
        <w:t xml:space="preserve"> provide a very general description of at least one partnership with which they had been involved, with a focus on structural rather than operational aspects of that partnership. Based on their descriptions, we then asked </w:t>
      </w:r>
      <w:r w:rsidR="003F504B" w:rsidRPr="005112E6">
        <w:rPr>
          <w:rFonts w:ascii="Gisha" w:hAnsi="Gisha" w:cs="Gisha"/>
          <w:iCs/>
          <w:sz w:val="24"/>
          <w:szCs w:val="24"/>
        </w:rPr>
        <w:t xml:space="preserve">further </w:t>
      </w:r>
      <w:r w:rsidRPr="005112E6">
        <w:rPr>
          <w:rFonts w:ascii="Gisha" w:hAnsi="Gisha" w:cs="Gisha"/>
          <w:iCs/>
          <w:sz w:val="24"/>
          <w:szCs w:val="24"/>
        </w:rPr>
        <w:t xml:space="preserve">questions </w:t>
      </w:r>
      <w:r w:rsidR="003F504B" w:rsidRPr="005112E6">
        <w:rPr>
          <w:rFonts w:ascii="Gisha" w:hAnsi="Gisha" w:cs="Gisha"/>
          <w:iCs/>
          <w:sz w:val="24"/>
          <w:szCs w:val="24"/>
        </w:rPr>
        <w:t xml:space="preserve">focused on </w:t>
      </w:r>
      <w:r w:rsidRPr="005112E6">
        <w:rPr>
          <w:rFonts w:ascii="Gisha" w:hAnsi="Gisha" w:cs="Gisha"/>
          <w:iCs/>
          <w:sz w:val="24"/>
          <w:szCs w:val="24"/>
        </w:rPr>
        <w:t xml:space="preserve">how they viewed their </w:t>
      </w:r>
      <w:r w:rsidR="003F504B" w:rsidRPr="005112E6">
        <w:rPr>
          <w:rFonts w:ascii="Gisha" w:hAnsi="Gisha" w:cs="Gisha"/>
          <w:iCs/>
          <w:sz w:val="24"/>
          <w:szCs w:val="24"/>
        </w:rPr>
        <w:t>position</w:t>
      </w:r>
      <w:r w:rsidRPr="005112E6">
        <w:rPr>
          <w:rFonts w:ascii="Gisha" w:hAnsi="Gisha" w:cs="Gisha"/>
          <w:iCs/>
          <w:sz w:val="24"/>
          <w:szCs w:val="24"/>
        </w:rPr>
        <w:t>, the di</w:t>
      </w:r>
      <w:r w:rsidR="003707F7" w:rsidRPr="005112E6">
        <w:rPr>
          <w:rFonts w:ascii="Gisha" w:hAnsi="Gisha" w:cs="Gisha"/>
          <w:iCs/>
          <w:sz w:val="24"/>
          <w:szCs w:val="24"/>
        </w:rPr>
        <w:t>stribution</w:t>
      </w:r>
      <w:r w:rsidRPr="005112E6">
        <w:rPr>
          <w:rFonts w:ascii="Gisha" w:hAnsi="Gisha" w:cs="Gisha"/>
          <w:iCs/>
          <w:sz w:val="24"/>
          <w:szCs w:val="24"/>
        </w:rPr>
        <w:t xml:space="preserve"> of authority and responsibility</w:t>
      </w:r>
      <w:r w:rsidR="003F504B" w:rsidRPr="005112E6">
        <w:rPr>
          <w:rFonts w:ascii="Gisha" w:hAnsi="Gisha" w:cs="Gisha"/>
          <w:iCs/>
          <w:sz w:val="24"/>
          <w:szCs w:val="24"/>
        </w:rPr>
        <w:t xml:space="preserve"> within partnerships they had been involved in</w:t>
      </w:r>
      <w:r w:rsidRPr="005112E6">
        <w:rPr>
          <w:rFonts w:ascii="Gisha" w:hAnsi="Gisha" w:cs="Gisha"/>
          <w:iCs/>
          <w:sz w:val="24"/>
          <w:szCs w:val="24"/>
        </w:rPr>
        <w:t>, the advantages and disadvantages of this type of partnership and the tensions that can arise in the context of such a partnership. We also asked the interviewees how they thought that the</w:t>
      </w:r>
      <w:r w:rsidR="00903880" w:rsidRPr="005112E6">
        <w:rPr>
          <w:rFonts w:ascii="Gisha" w:hAnsi="Gisha" w:cs="Gisha"/>
          <w:iCs/>
          <w:sz w:val="24"/>
          <w:szCs w:val="24"/>
        </w:rPr>
        <w:t>se</w:t>
      </w:r>
      <w:r w:rsidRPr="005112E6">
        <w:rPr>
          <w:rFonts w:ascii="Gisha" w:hAnsi="Gisha" w:cs="Gisha"/>
          <w:iCs/>
          <w:sz w:val="24"/>
          <w:szCs w:val="24"/>
        </w:rPr>
        <w:t xml:space="preserve"> </w:t>
      </w:r>
      <w:r w:rsidR="00903880" w:rsidRPr="005112E6">
        <w:rPr>
          <w:rFonts w:ascii="Gisha" w:hAnsi="Gisha" w:cs="Gisha"/>
          <w:iCs/>
          <w:sz w:val="24"/>
          <w:szCs w:val="24"/>
        </w:rPr>
        <w:t>matters</w:t>
      </w:r>
      <w:r w:rsidRPr="005112E6">
        <w:rPr>
          <w:rFonts w:ascii="Gisha" w:hAnsi="Gisha" w:cs="Gisha"/>
          <w:iCs/>
          <w:sz w:val="24"/>
          <w:szCs w:val="24"/>
        </w:rPr>
        <w:t xml:space="preserve"> were perceived by the other </w:t>
      </w:r>
      <w:r w:rsidR="00903880" w:rsidRPr="005112E6">
        <w:rPr>
          <w:rFonts w:ascii="Gisha" w:hAnsi="Gisha" w:cs="Gisha"/>
          <w:iCs/>
          <w:sz w:val="24"/>
          <w:szCs w:val="24"/>
        </w:rPr>
        <w:t>party to</w:t>
      </w:r>
      <w:r w:rsidRPr="005112E6">
        <w:rPr>
          <w:rFonts w:ascii="Gisha" w:hAnsi="Gisha" w:cs="Gisha"/>
          <w:iCs/>
          <w:sz w:val="24"/>
          <w:szCs w:val="24"/>
        </w:rPr>
        <w:t xml:space="preserve"> the partnership. We assumed that our interviewees had had at least some exposure to the different theoretical approaches to the di</w:t>
      </w:r>
      <w:r w:rsidR="003707F7" w:rsidRPr="005112E6">
        <w:rPr>
          <w:rFonts w:ascii="Gisha" w:hAnsi="Gisha" w:cs="Gisha"/>
          <w:iCs/>
          <w:sz w:val="24"/>
          <w:szCs w:val="24"/>
        </w:rPr>
        <w:t>stribution</w:t>
      </w:r>
      <w:r w:rsidRPr="005112E6">
        <w:rPr>
          <w:rFonts w:ascii="Gisha" w:hAnsi="Gisha" w:cs="Gisha"/>
          <w:iCs/>
          <w:sz w:val="24"/>
          <w:szCs w:val="24"/>
        </w:rPr>
        <w:t xml:space="preserve"> of roles between the sectors and the </w:t>
      </w:r>
      <w:r w:rsidRPr="005112E6">
        <w:rPr>
          <w:rFonts w:ascii="Gisha" w:hAnsi="Gisha" w:cs="Gisha"/>
          <w:iCs/>
          <w:sz w:val="24"/>
          <w:szCs w:val="24"/>
        </w:rPr>
        <w:lastRenderedPageBreak/>
        <w:t>advantages and disadvantages attributed to partnerships between sectors. Therefore, we were careful to ask about the interviewees’ different perspectives, as expressed in the project or projects that they used as examples during the interview</w:t>
      </w:r>
      <w:r w:rsidR="003707F7" w:rsidRPr="005112E6">
        <w:rPr>
          <w:rFonts w:ascii="Gisha" w:hAnsi="Gisha" w:cs="Gisha"/>
          <w:iCs/>
          <w:sz w:val="24"/>
          <w:szCs w:val="24"/>
        </w:rPr>
        <w:t>s</w:t>
      </w:r>
      <w:r w:rsidRPr="005112E6">
        <w:rPr>
          <w:rFonts w:ascii="Gisha" w:hAnsi="Gisha" w:cs="Gisha"/>
          <w:iCs/>
          <w:sz w:val="24"/>
          <w:szCs w:val="24"/>
        </w:rPr>
        <w:t>.</w:t>
      </w:r>
    </w:p>
    <w:p w14:paraId="0B07735A" w14:textId="49D3BD0E" w:rsidR="0034527D" w:rsidRPr="005112E6" w:rsidRDefault="0034527D" w:rsidP="008B4EB4">
      <w:pPr>
        <w:spacing w:after="0" w:line="360" w:lineRule="auto"/>
        <w:jc w:val="both"/>
        <w:rPr>
          <w:rFonts w:ascii="Gisha" w:hAnsi="Gisha" w:cs="Gisha"/>
          <w:iCs/>
          <w:sz w:val="24"/>
          <w:szCs w:val="24"/>
        </w:rPr>
      </w:pPr>
      <w:r w:rsidRPr="005112E6">
        <w:rPr>
          <w:rFonts w:ascii="Gisha" w:hAnsi="Gisha" w:cs="Gisha"/>
          <w:iCs/>
          <w:sz w:val="24"/>
          <w:szCs w:val="24"/>
        </w:rPr>
        <w:tab/>
        <w:t>Th</w:t>
      </w:r>
      <w:r w:rsidR="003707F7" w:rsidRPr="005112E6">
        <w:rPr>
          <w:rFonts w:ascii="Gisha" w:hAnsi="Gisha" w:cs="Gisha"/>
          <w:iCs/>
          <w:sz w:val="24"/>
          <w:szCs w:val="24"/>
        </w:rPr>
        <w:t>is</w:t>
      </w:r>
      <w:r w:rsidRPr="005112E6">
        <w:rPr>
          <w:rFonts w:ascii="Gisha" w:hAnsi="Gisha" w:cs="Gisha"/>
          <w:iCs/>
          <w:sz w:val="24"/>
          <w:szCs w:val="24"/>
        </w:rPr>
        <w:t xml:space="preserve"> study and the methodology used </w:t>
      </w:r>
      <w:r w:rsidR="003707F7" w:rsidRPr="005112E6">
        <w:rPr>
          <w:rFonts w:ascii="Gisha" w:hAnsi="Gisha" w:cs="Gisha"/>
          <w:iCs/>
          <w:sz w:val="24"/>
          <w:szCs w:val="24"/>
        </w:rPr>
        <w:t xml:space="preserve">were </w:t>
      </w:r>
      <w:r w:rsidRPr="005112E6">
        <w:rPr>
          <w:rFonts w:ascii="Gisha" w:hAnsi="Gisha" w:cs="Gisha"/>
          <w:iCs/>
          <w:sz w:val="24"/>
          <w:szCs w:val="24"/>
        </w:rPr>
        <w:t>focused on the joint-</w:t>
      </w:r>
      <w:r w:rsidR="001B048E" w:rsidRPr="005112E6">
        <w:rPr>
          <w:rFonts w:ascii="Gisha" w:hAnsi="Gisha" w:cs="Gisha"/>
          <w:iCs/>
          <w:sz w:val="24"/>
          <w:szCs w:val="24"/>
        </w:rPr>
        <w:t xml:space="preserve">venture </w:t>
      </w:r>
      <w:r w:rsidRPr="005112E6">
        <w:rPr>
          <w:rFonts w:ascii="Gisha" w:hAnsi="Gisha" w:cs="Gisha"/>
          <w:iCs/>
          <w:sz w:val="24"/>
          <w:szCs w:val="24"/>
        </w:rPr>
        <w:t>model, in accordance with the choice of most of the interviewees to refer to that type of partnership in their answers to our questions. Other types of partnerships</w:t>
      </w:r>
      <w:r w:rsidR="009B43E1" w:rsidRPr="005112E6">
        <w:rPr>
          <w:rFonts w:ascii="Gisha" w:hAnsi="Gisha" w:cs="Gisha"/>
          <w:iCs/>
          <w:sz w:val="24"/>
          <w:szCs w:val="24"/>
        </w:rPr>
        <w:t xml:space="preserve"> (such as round tables)</w:t>
      </w:r>
      <w:r w:rsidRPr="005112E6">
        <w:rPr>
          <w:rFonts w:ascii="Gisha" w:hAnsi="Gisha" w:cs="Gisha"/>
          <w:iCs/>
          <w:sz w:val="24"/>
          <w:szCs w:val="24"/>
        </w:rPr>
        <w:t xml:space="preserve"> were referred to only in passing</w:t>
      </w:r>
      <w:r w:rsidR="009B43E1" w:rsidRPr="005112E6">
        <w:rPr>
          <w:rFonts w:ascii="Gisha" w:hAnsi="Gisha" w:cs="Gisha"/>
          <w:iCs/>
          <w:sz w:val="24"/>
          <w:szCs w:val="24"/>
        </w:rPr>
        <w:t xml:space="preserve">. This methodological limitation created at least one limitation for our study, in that we were not exposed to views of the </w:t>
      </w:r>
      <w:r w:rsidR="001B048E" w:rsidRPr="005112E6">
        <w:rPr>
          <w:rFonts w:ascii="Gisha" w:hAnsi="Gisha" w:cs="Gisha"/>
          <w:iCs/>
          <w:sz w:val="24"/>
          <w:szCs w:val="24"/>
        </w:rPr>
        <w:t>position</w:t>
      </w:r>
      <w:r w:rsidR="009B43E1" w:rsidRPr="005112E6">
        <w:rPr>
          <w:rFonts w:ascii="Gisha" w:hAnsi="Gisha" w:cs="Gisha"/>
          <w:iCs/>
          <w:sz w:val="24"/>
          <w:szCs w:val="24"/>
        </w:rPr>
        <w:t>, the distribution of authority or the tensions and dilemmas that can arise in other types of partnerships and in social fields that were not discussed. For example, we can assume that coordination-type partnerships between government and philanthropic foundations that involve parallel allocations of budgets for healthcare institutions or cultural institutions may be associated with different approaches and perceptions regarding the di</w:t>
      </w:r>
      <w:r w:rsidR="003707F7" w:rsidRPr="005112E6">
        <w:rPr>
          <w:rFonts w:ascii="Gisha" w:hAnsi="Gisha" w:cs="Gisha"/>
          <w:iCs/>
          <w:sz w:val="24"/>
          <w:szCs w:val="24"/>
        </w:rPr>
        <w:t>stribution</w:t>
      </w:r>
      <w:r w:rsidR="009B43E1" w:rsidRPr="005112E6">
        <w:rPr>
          <w:rFonts w:ascii="Gisha" w:hAnsi="Gisha" w:cs="Gisha"/>
          <w:iCs/>
          <w:sz w:val="24"/>
          <w:szCs w:val="24"/>
        </w:rPr>
        <w:t xml:space="preserve"> of roles and may give rise to </w:t>
      </w:r>
      <w:r w:rsidR="003707F7" w:rsidRPr="005112E6">
        <w:rPr>
          <w:rFonts w:ascii="Gisha" w:hAnsi="Gisha" w:cs="Gisha"/>
          <w:iCs/>
          <w:sz w:val="24"/>
          <w:szCs w:val="24"/>
        </w:rPr>
        <w:t xml:space="preserve">different </w:t>
      </w:r>
      <w:r w:rsidR="009B43E1" w:rsidRPr="005112E6">
        <w:rPr>
          <w:rFonts w:ascii="Gisha" w:hAnsi="Gisha" w:cs="Gisha"/>
          <w:iCs/>
          <w:sz w:val="24"/>
          <w:szCs w:val="24"/>
        </w:rPr>
        <w:t>dilemmas.</w:t>
      </w:r>
    </w:p>
    <w:p w14:paraId="2AD79187" w14:textId="77777777" w:rsidR="009B43E1" w:rsidRPr="005112E6" w:rsidRDefault="009B43E1" w:rsidP="008B4EB4">
      <w:pPr>
        <w:spacing w:after="0" w:line="360" w:lineRule="auto"/>
        <w:jc w:val="both"/>
        <w:rPr>
          <w:rFonts w:ascii="Gisha" w:hAnsi="Gisha" w:cs="Gisha"/>
          <w:iCs/>
          <w:sz w:val="24"/>
          <w:szCs w:val="24"/>
        </w:rPr>
      </w:pPr>
    </w:p>
    <w:p w14:paraId="53D8568B" w14:textId="682E7037" w:rsidR="009B43E1" w:rsidRPr="005112E6" w:rsidRDefault="00207B29" w:rsidP="008B4EB4">
      <w:pPr>
        <w:spacing w:after="0" w:line="360" w:lineRule="auto"/>
        <w:jc w:val="both"/>
        <w:rPr>
          <w:rFonts w:ascii="Gisha" w:hAnsi="Gisha" w:cs="Gisha"/>
          <w:b/>
          <w:bCs/>
          <w:iCs/>
          <w:sz w:val="24"/>
          <w:szCs w:val="24"/>
        </w:rPr>
      </w:pPr>
      <w:r w:rsidRPr="005112E6">
        <w:rPr>
          <w:rFonts w:ascii="Gisha" w:hAnsi="Gisha" w:cs="Gisha"/>
          <w:b/>
          <w:bCs/>
          <w:iCs/>
          <w:sz w:val="24"/>
          <w:szCs w:val="24"/>
        </w:rPr>
        <w:t>FINDINGS</w:t>
      </w:r>
    </w:p>
    <w:p w14:paraId="7FACD255" w14:textId="16CD1E21" w:rsidR="009B43E1" w:rsidRPr="005112E6" w:rsidRDefault="005050B8" w:rsidP="008B4EB4">
      <w:pPr>
        <w:spacing w:after="0" w:line="360" w:lineRule="auto"/>
        <w:jc w:val="both"/>
        <w:rPr>
          <w:rFonts w:ascii="Gisha" w:hAnsi="Gisha" w:cs="Gisha"/>
          <w:iCs/>
          <w:sz w:val="24"/>
          <w:szCs w:val="24"/>
        </w:rPr>
      </w:pPr>
      <w:r w:rsidRPr="005112E6">
        <w:rPr>
          <w:rFonts w:ascii="Gisha" w:hAnsi="Gisha" w:cs="Gisha"/>
          <w:iCs/>
          <w:sz w:val="24"/>
          <w:szCs w:val="24"/>
        </w:rPr>
        <w:t xml:space="preserve">How do individuals in senior roles in government and philanthropic foundations explain the rationales for partnerships between those two sectors? How do they understand the power relations with regard to the possibility of influencing government policy through these partnerships? </w:t>
      </w:r>
    </w:p>
    <w:p w14:paraId="46D66A4D" w14:textId="77777777" w:rsidR="008A6178" w:rsidRPr="005112E6" w:rsidRDefault="008A6178" w:rsidP="008B4EB4">
      <w:pPr>
        <w:spacing w:after="0" w:line="360" w:lineRule="auto"/>
        <w:jc w:val="both"/>
        <w:rPr>
          <w:rFonts w:ascii="Gisha" w:hAnsi="Gisha" w:cs="Gisha"/>
          <w:b/>
          <w:bCs/>
          <w:iCs/>
          <w:sz w:val="24"/>
          <w:szCs w:val="24"/>
        </w:rPr>
      </w:pPr>
    </w:p>
    <w:p w14:paraId="04813A40" w14:textId="3B2A8716" w:rsidR="005050B8" w:rsidRPr="005E003C" w:rsidRDefault="005050B8" w:rsidP="005E003C">
      <w:pPr>
        <w:pStyle w:val="ListParagraph"/>
        <w:numPr>
          <w:ilvl w:val="0"/>
          <w:numId w:val="2"/>
        </w:numPr>
        <w:spacing w:after="0" w:line="360" w:lineRule="auto"/>
        <w:jc w:val="both"/>
        <w:rPr>
          <w:rFonts w:ascii="Gisha" w:hAnsi="Gisha" w:cs="Gisha"/>
          <w:b/>
          <w:bCs/>
          <w:iCs/>
          <w:sz w:val="24"/>
          <w:szCs w:val="24"/>
        </w:rPr>
      </w:pPr>
      <w:r w:rsidRPr="005E003C">
        <w:rPr>
          <w:rFonts w:ascii="Gisha" w:hAnsi="Gisha" w:cs="Gisha"/>
          <w:b/>
          <w:bCs/>
          <w:iCs/>
          <w:sz w:val="24"/>
          <w:szCs w:val="24"/>
        </w:rPr>
        <w:t>Rationales</w:t>
      </w:r>
    </w:p>
    <w:p w14:paraId="7FE09D5E" w14:textId="263F714E" w:rsidR="005050B8" w:rsidRPr="005112E6" w:rsidRDefault="000747CC" w:rsidP="008B4EB4">
      <w:pPr>
        <w:spacing w:after="0" w:line="360" w:lineRule="auto"/>
        <w:jc w:val="both"/>
        <w:rPr>
          <w:rFonts w:ascii="Gisha" w:hAnsi="Gisha" w:cs="Gisha"/>
          <w:iCs/>
          <w:sz w:val="24"/>
          <w:szCs w:val="24"/>
        </w:rPr>
      </w:pPr>
      <w:r w:rsidRPr="005112E6">
        <w:rPr>
          <w:rFonts w:ascii="Gisha" w:hAnsi="Gisha" w:cs="Gisha"/>
          <w:iCs/>
          <w:sz w:val="24"/>
          <w:szCs w:val="24"/>
        </w:rPr>
        <w:t xml:space="preserve">The different interviewees mentioned </w:t>
      </w:r>
      <w:r w:rsidR="008A6178" w:rsidRPr="005112E6">
        <w:rPr>
          <w:rFonts w:ascii="Gisha" w:hAnsi="Gisha" w:cs="Gisha"/>
          <w:iCs/>
          <w:sz w:val="24"/>
          <w:szCs w:val="24"/>
        </w:rPr>
        <w:t>rationales related to the added-</w:t>
      </w:r>
      <w:r w:rsidRPr="005112E6">
        <w:rPr>
          <w:rFonts w:ascii="Gisha" w:hAnsi="Gisha" w:cs="Gisha"/>
          <w:iCs/>
          <w:sz w:val="24"/>
          <w:szCs w:val="24"/>
        </w:rPr>
        <w:t>value inherent in the partnerships, which is expressed in the relative advantages that each side brings to the partnership</w:t>
      </w:r>
      <w:r w:rsidR="00154BDA" w:rsidRPr="005112E6">
        <w:rPr>
          <w:rFonts w:ascii="Gisha" w:hAnsi="Gisha" w:cs="Gisha"/>
          <w:iCs/>
          <w:sz w:val="24"/>
          <w:szCs w:val="24"/>
        </w:rPr>
        <w:t>.</w:t>
      </w:r>
    </w:p>
    <w:p w14:paraId="1B127F8E" w14:textId="4A657FA7" w:rsidR="00154BDA" w:rsidRPr="005E003C" w:rsidRDefault="00154BDA" w:rsidP="005E003C">
      <w:pPr>
        <w:pStyle w:val="ListParagraph"/>
        <w:numPr>
          <w:ilvl w:val="1"/>
          <w:numId w:val="2"/>
        </w:numPr>
        <w:spacing w:after="0" w:line="360" w:lineRule="auto"/>
        <w:jc w:val="both"/>
        <w:rPr>
          <w:rFonts w:ascii="Gisha" w:hAnsi="Gisha" w:cs="Gisha"/>
          <w:b/>
          <w:bCs/>
          <w:iCs/>
          <w:sz w:val="24"/>
          <w:szCs w:val="24"/>
        </w:rPr>
      </w:pPr>
      <w:r w:rsidRPr="005E003C">
        <w:rPr>
          <w:rFonts w:ascii="Gisha" w:hAnsi="Gisha" w:cs="Gisha"/>
          <w:b/>
          <w:bCs/>
          <w:iCs/>
          <w:sz w:val="24"/>
          <w:szCs w:val="24"/>
        </w:rPr>
        <w:t>The Added Value for the Government: The Relative Advantages of the Foundations</w:t>
      </w:r>
    </w:p>
    <w:p w14:paraId="14385A10" w14:textId="5F141B5C" w:rsidR="00154BDA" w:rsidRPr="005112E6" w:rsidRDefault="00A6256D" w:rsidP="008B4EB4">
      <w:pPr>
        <w:spacing w:after="120" w:line="360" w:lineRule="auto"/>
        <w:ind w:left="567"/>
        <w:jc w:val="both"/>
        <w:rPr>
          <w:rFonts w:ascii="Gisha" w:hAnsi="Gisha" w:cs="Gisha"/>
          <w:i/>
          <w:sz w:val="24"/>
          <w:szCs w:val="24"/>
        </w:rPr>
      </w:pPr>
      <w:r w:rsidRPr="005112E6">
        <w:rPr>
          <w:rFonts w:ascii="Gisha" w:hAnsi="Gisha" w:cs="Gisha"/>
          <w:i/>
          <w:sz w:val="24"/>
          <w:szCs w:val="24"/>
        </w:rPr>
        <w:t>“</w:t>
      </w:r>
      <w:r w:rsidR="007514B2" w:rsidRPr="005112E6">
        <w:rPr>
          <w:rFonts w:ascii="Gisha" w:hAnsi="Gisha" w:cs="Gisha"/>
          <w:i/>
          <w:sz w:val="24"/>
          <w:szCs w:val="24"/>
        </w:rPr>
        <w:t>The government is something heavy and big and there are very strict bureaucratic rules … philanthropic foundations have more flexibility, also in terms of budgets, and with all due respect for the government, there are other actors that have knowledge ….</w:t>
      </w:r>
      <w:r w:rsidRPr="005112E6">
        <w:rPr>
          <w:rFonts w:ascii="Gisha" w:hAnsi="Gisha" w:cs="Gisha"/>
          <w:i/>
          <w:sz w:val="24"/>
          <w:szCs w:val="24"/>
        </w:rPr>
        <w:t>”</w:t>
      </w:r>
      <w:r w:rsidR="007514B2" w:rsidRPr="005112E6">
        <w:rPr>
          <w:rFonts w:ascii="Gisha" w:hAnsi="Gisha" w:cs="Gisha"/>
          <w:i/>
          <w:sz w:val="24"/>
          <w:szCs w:val="24"/>
        </w:rPr>
        <w:t xml:space="preserve"> (#13)</w:t>
      </w:r>
    </w:p>
    <w:p w14:paraId="5E0D3A0E" w14:textId="33173E53" w:rsidR="007514B2" w:rsidRPr="005112E6" w:rsidRDefault="007514B2" w:rsidP="008B4EB4">
      <w:pPr>
        <w:spacing w:after="0" w:line="360" w:lineRule="auto"/>
        <w:jc w:val="both"/>
        <w:rPr>
          <w:rFonts w:ascii="Gisha" w:hAnsi="Gisha" w:cs="Gisha"/>
          <w:iCs/>
          <w:sz w:val="24"/>
          <w:szCs w:val="24"/>
        </w:rPr>
      </w:pPr>
      <w:r w:rsidRPr="005112E6">
        <w:rPr>
          <w:rFonts w:ascii="Gisha" w:hAnsi="Gisha" w:cs="Gisha"/>
          <w:iCs/>
          <w:sz w:val="24"/>
          <w:szCs w:val="24"/>
        </w:rPr>
        <w:lastRenderedPageBreak/>
        <w:tab/>
        <w:t xml:space="preserve">Individuals from the government and the philanthropic foundations mentioned two main rationales for partnerships between government and philanthropic foundations: the strictness and heaviness of the government </w:t>
      </w:r>
      <w:r w:rsidR="003707F7" w:rsidRPr="005112E6">
        <w:rPr>
          <w:rFonts w:ascii="Gisha" w:hAnsi="Gisha" w:cs="Gisha"/>
          <w:iCs/>
          <w:sz w:val="24"/>
          <w:szCs w:val="24"/>
        </w:rPr>
        <w:t>with regard</w:t>
      </w:r>
      <w:r w:rsidRPr="005112E6">
        <w:rPr>
          <w:rFonts w:ascii="Gisha" w:hAnsi="Gisha" w:cs="Gisha"/>
          <w:iCs/>
          <w:sz w:val="24"/>
          <w:szCs w:val="24"/>
        </w:rPr>
        <w:t xml:space="preserve"> to new initiatives and the limits of the existing knowledge within the government.</w:t>
      </w:r>
    </w:p>
    <w:p w14:paraId="66C61010" w14:textId="77777777" w:rsidR="00C15B9A" w:rsidRDefault="00C15B9A" w:rsidP="008B4EB4">
      <w:pPr>
        <w:spacing w:after="0" w:line="360" w:lineRule="auto"/>
        <w:jc w:val="both"/>
        <w:rPr>
          <w:rFonts w:ascii="Gisha" w:hAnsi="Gisha" w:cs="Gisha"/>
          <w:b/>
          <w:bCs/>
          <w:iCs/>
          <w:sz w:val="24"/>
          <w:szCs w:val="24"/>
        </w:rPr>
      </w:pPr>
    </w:p>
    <w:p w14:paraId="5430B130" w14:textId="1A80A8DE" w:rsidR="007514B2" w:rsidRPr="005E003C" w:rsidRDefault="007514B2" w:rsidP="005E003C">
      <w:pPr>
        <w:pStyle w:val="ListParagraph"/>
        <w:numPr>
          <w:ilvl w:val="2"/>
          <w:numId w:val="2"/>
        </w:numPr>
        <w:spacing w:after="0" w:line="360" w:lineRule="auto"/>
        <w:jc w:val="both"/>
        <w:rPr>
          <w:rFonts w:ascii="Gisha" w:hAnsi="Gisha" w:cs="Gisha"/>
          <w:iCs/>
          <w:sz w:val="24"/>
          <w:szCs w:val="24"/>
        </w:rPr>
      </w:pPr>
      <w:r w:rsidRPr="005E003C">
        <w:rPr>
          <w:rFonts w:ascii="Gisha" w:hAnsi="Gisha" w:cs="Gisha"/>
          <w:b/>
          <w:bCs/>
          <w:iCs/>
          <w:sz w:val="24"/>
          <w:szCs w:val="24"/>
        </w:rPr>
        <w:t>Strictness and heaviness with regard to new initiatives:</w:t>
      </w:r>
      <w:r w:rsidRPr="005E003C">
        <w:rPr>
          <w:rFonts w:ascii="Gisha" w:hAnsi="Gisha" w:cs="Gisha"/>
          <w:iCs/>
          <w:sz w:val="24"/>
          <w:szCs w:val="24"/>
        </w:rPr>
        <w:t xml:space="preserve"> Different interviewees holding government positions noted that the government acts within a strict regulatory framework, </w:t>
      </w:r>
      <w:r w:rsidR="003707F7" w:rsidRPr="005E003C">
        <w:rPr>
          <w:rFonts w:ascii="Gisha" w:hAnsi="Gisha" w:cs="Gisha"/>
          <w:iCs/>
          <w:sz w:val="24"/>
          <w:szCs w:val="24"/>
        </w:rPr>
        <w:t>according to particular</w:t>
      </w:r>
      <w:r w:rsidRPr="005E003C">
        <w:rPr>
          <w:rFonts w:ascii="Gisha" w:hAnsi="Gisha" w:cs="Gisha"/>
          <w:iCs/>
          <w:sz w:val="24"/>
          <w:szCs w:val="24"/>
        </w:rPr>
        <w:t xml:space="preserve"> rules and </w:t>
      </w:r>
      <w:r w:rsidR="003707F7" w:rsidRPr="005E003C">
        <w:rPr>
          <w:rFonts w:ascii="Gisha" w:hAnsi="Gisha" w:cs="Gisha"/>
          <w:iCs/>
          <w:sz w:val="24"/>
          <w:szCs w:val="24"/>
        </w:rPr>
        <w:t xml:space="preserve">the </w:t>
      </w:r>
      <w:r w:rsidRPr="005E003C">
        <w:rPr>
          <w:rFonts w:ascii="Gisha" w:hAnsi="Gisha" w:cs="Gisha"/>
          <w:iCs/>
          <w:sz w:val="24"/>
          <w:szCs w:val="24"/>
        </w:rPr>
        <w:t>instructions of accountants and legal advisors, which increase</w:t>
      </w:r>
      <w:r w:rsidR="00903880" w:rsidRPr="005E003C">
        <w:rPr>
          <w:rFonts w:ascii="Gisha" w:hAnsi="Gisha" w:cs="Gisha"/>
          <w:iCs/>
          <w:sz w:val="24"/>
          <w:szCs w:val="24"/>
        </w:rPr>
        <w:t>s</w:t>
      </w:r>
      <w:r w:rsidRPr="005E003C">
        <w:rPr>
          <w:rFonts w:ascii="Gisha" w:hAnsi="Gisha" w:cs="Gisha"/>
          <w:iCs/>
          <w:sz w:val="24"/>
          <w:szCs w:val="24"/>
        </w:rPr>
        <w:t xml:space="preserve"> the burden on new initiatives and programs</w:t>
      </w:r>
      <w:r w:rsidR="003707F7" w:rsidRPr="005E003C">
        <w:rPr>
          <w:rFonts w:ascii="Gisha" w:hAnsi="Gisha" w:cs="Gisha"/>
          <w:iCs/>
          <w:sz w:val="24"/>
          <w:szCs w:val="24"/>
        </w:rPr>
        <w:t>, as well as</w:t>
      </w:r>
      <w:r w:rsidRPr="005E003C">
        <w:rPr>
          <w:rFonts w:ascii="Gisha" w:hAnsi="Gisha" w:cs="Gisha"/>
          <w:iCs/>
          <w:sz w:val="24"/>
          <w:szCs w:val="24"/>
        </w:rPr>
        <w:t xml:space="preserve"> the </w:t>
      </w:r>
      <w:r w:rsidR="004901FF" w:rsidRPr="005E003C">
        <w:rPr>
          <w:rFonts w:ascii="Gisha" w:hAnsi="Gisha" w:cs="Gisha"/>
          <w:iCs/>
          <w:sz w:val="24"/>
          <w:szCs w:val="24"/>
        </w:rPr>
        <w:t xml:space="preserve">lenght </w:t>
      </w:r>
      <w:r w:rsidRPr="005E003C">
        <w:rPr>
          <w:rFonts w:ascii="Gisha" w:hAnsi="Gisha" w:cs="Gisha"/>
          <w:iCs/>
          <w:sz w:val="24"/>
          <w:szCs w:val="24"/>
        </w:rPr>
        <w:t>of time it takes before they can be implemented. They added and clarified that partnership</w:t>
      </w:r>
      <w:r w:rsidR="003707F7" w:rsidRPr="005E003C">
        <w:rPr>
          <w:rFonts w:ascii="Gisha" w:hAnsi="Gisha" w:cs="Gisha"/>
          <w:iCs/>
          <w:sz w:val="24"/>
          <w:szCs w:val="24"/>
        </w:rPr>
        <w:t>s</w:t>
      </w:r>
      <w:r w:rsidRPr="005E003C">
        <w:rPr>
          <w:rFonts w:ascii="Gisha" w:hAnsi="Gisha" w:cs="Gisha"/>
          <w:iCs/>
          <w:sz w:val="24"/>
          <w:szCs w:val="24"/>
        </w:rPr>
        <w:t xml:space="preserve"> with philanthropic foundations allow for </w:t>
      </w:r>
      <w:r w:rsidR="003707F7" w:rsidRPr="005E003C">
        <w:rPr>
          <w:rFonts w:ascii="Gisha" w:hAnsi="Gisha" w:cs="Gisha"/>
          <w:iCs/>
          <w:sz w:val="24"/>
          <w:szCs w:val="24"/>
        </w:rPr>
        <w:t xml:space="preserve">greater </w:t>
      </w:r>
      <w:r w:rsidRPr="005E003C">
        <w:rPr>
          <w:rFonts w:ascii="Gisha" w:hAnsi="Gisha" w:cs="Gisha"/>
          <w:iCs/>
          <w:sz w:val="24"/>
          <w:szCs w:val="24"/>
        </w:rPr>
        <w:t xml:space="preserve">flexibility in new initiatives. The interviewees described the philanthropic foundations as more </w:t>
      </w:r>
      <w:r w:rsidR="004901FF" w:rsidRPr="005E003C">
        <w:rPr>
          <w:rFonts w:ascii="Gisha" w:hAnsi="Gisha" w:cs="Gisha"/>
          <w:iCs/>
          <w:sz w:val="24"/>
          <w:szCs w:val="24"/>
        </w:rPr>
        <w:t>risk-</w:t>
      </w:r>
      <w:r w:rsidRPr="005E003C">
        <w:rPr>
          <w:rFonts w:ascii="Gisha" w:hAnsi="Gisha" w:cs="Gisha"/>
          <w:iCs/>
          <w:sz w:val="24"/>
          <w:szCs w:val="24"/>
        </w:rPr>
        <w:t xml:space="preserve">tolerant, more prepared to </w:t>
      </w:r>
      <w:r w:rsidR="0005641E" w:rsidRPr="005E003C">
        <w:rPr>
          <w:rFonts w:ascii="Gisha" w:hAnsi="Gisha" w:cs="Gisha"/>
          <w:iCs/>
          <w:sz w:val="24"/>
          <w:szCs w:val="24"/>
        </w:rPr>
        <w:t xml:space="preserve">fail or lose if </w:t>
      </w:r>
      <w:r w:rsidR="003707F7" w:rsidRPr="005E003C">
        <w:rPr>
          <w:rFonts w:ascii="Gisha" w:hAnsi="Gisha" w:cs="Gisha"/>
          <w:iCs/>
          <w:sz w:val="24"/>
          <w:szCs w:val="24"/>
        </w:rPr>
        <w:t>an</w:t>
      </w:r>
      <w:r w:rsidR="0005641E" w:rsidRPr="005E003C">
        <w:rPr>
          <w:rFonts w:ascii="Gisha" w:hAnsi="Gisha" w:cs="Gisha"/>
          <w:iCs/>
          <w:sz w:val="24"/>
          <w:szCs w:val="24"/>
        </w:rPr>
        <w:t xml:space="preserve"> initiative </w:t>
      </w:r>
      <w:r w:rsidR="003707F7" w:rsidRPr="005E003C">
        <w:rPr>
          <w:rFonts w:ascii="Gisha" w:hAnsi="Gisha" w:cs="Gisha"/>
          <w:iCs/>
          <w:sz w:val="24"/>
          <w:szCs w:val="24"/>
        </w:rPr>
        <w:t>is</w:t>
      </w:r>
      <w:r w:rsidR="0005641E" w:rsidRPr="005E003C">
        <w:rPr>
          <w:rFonts w:ascii="Gisha" w:hAnsi="Gisha" w:cs="Gisha"/>
          <w:iCs/>
          <w:sz w:val="24"/>
          <w:szCs w:val="24"/>
        </w:rPr>
        <w:t xml:space="preserve"> not successful, and </w:t>
      </w:r>
      <w:r w:rsidR="003707F7" w:rsidRPr="005E003C">
        <w:rPr>
          <w:rFonts w:ascii="Gisha" w:hAnsi="Gisha" w:cs="Gisha"/>
          <w:iCs/>
          <w:sz w:val="24"/>
          <w:szCs w:val="24"/>
        </w:rPr>
        <w:t xml:space="preserve">as </w:t>
      </w:r>
      <w:r w:rsidR="0005641E" w:rsidRPr="005E003C">
        <w:rPr>
          <w:rFonts w:ascii="Gisha" w:hAnsi="Gisha" w:cs="Gisha"/>
          <w:iCs/>
          <w:sz w:val="24"/>
          <w:szCs w:val="24"/>
        </w:rPr>
        <w:t xml:space="preserve">having greater flexibility in terms of allocating or shifting budgets </w:t>
      </w:r>
      <w:r w:rsidR="004901FF" w:rsidRPr="005E003C">
        <w:rPr>
          <w:rFonts w:ascii="Gisha" w:hAnsi="Gisha" w:cs="Gisha"/>
          <w:iCs/>
          <w:sz w:val="24"/>
          <w:szCs w:val="24"/>
        </w:rPr>
        <w:t>toeards</w:t>
      </w:r>
      <w:r w:rsidR="0005641E" w:rsidRPr="005E003C">
        <w:rPr>
          <w:rFonts w:ascii="Gisha" w:hAnsi="Gisha" w:cs="Gisha"/>
          <w:iCs/>
          <w:sz w:val="24"/>
          <w:szCs w:val="24"/>
        </w:rPr>
        <w:t xml:space="preserve"> different parts of the initiative.</w:t>
      </w:r>
    </w:p>
    <w:p w14:paraId="20147C90" w14:textId="413F32AC" w:rsidR="0005641E" w:rsidRPr="005112E6" w:rsidRDefault="0005641E" w:rsidP="008B4EB4">
      <w:pPr>
        <w:spacing w:after="0" w:line="360" w:lineRule="auto"/>
        <w:jc w:val="both"/>
        <w:rPr>
          <w:rFonts w:ascii="Gisha" w:hAnsi="Gisha" w:cs="Gisha"/>
          <w:i/>
          <w:sz w:val="24"/>
          <w:szCs w:val="24"/>
        </w:rPr>
      </w:pPr>
      <w:r w:rsidRPr="005112E6">
        <w:rPr>
          <w:rFonts w:ascii="Gisha" w:hAnsi="Gisha" w:cs="Gisha"/>
          <w:iCs/>
          <w:sz w:val="24"/>
          <w:szCs w:val="24"/>
        </w:rPr>
        <w:tab/>
        <w:t>The interviewees who held senior positions in philanthropic foundations also emphasized, above all else, the flexibility of the foundations and the</w:t>
      </w:r>
      <w:r w:rsidR="003707F7" w:rsidRPr="005112E6">
        <w:rPr>
          <w:rFonts w:ascii="Gisha" w:hAnsi="Gisha" w:cs="Gisha"/>
          <w:iCs/>
          <w:sz w:val="24"/>
          <w:szCs w:val="24"/>
        </w:rPr>
        <w:t>ir</w:t>
      </w:r>
      <w:r w:rsidRPr="005112E6">
        <w:rPr>
          <w:rFonts w:ascii="Gisha" w:hAnsi="Gisha" w:cs="Gisha"/>
          <w:iCs/>
          <w:sz w:val="24"/>
          <w:szCs w:val="24"/>
        </w:rPr>
        <w:t xml:space="preserve"> ability to make mistakes and to </w:t>
      </w:r>
      <w:r w:rsidR="004901FF" w:rsidRPr="005112E6">
        <w:rPr>
          <w:rFonts w:ascii="Gisha" w:hAnsi="Gisha" w:cs="Gisha"/>
          <w:iCs/>
          <w:sz w:val="24"/>
          <w:szCs w:val="24"/>
        </w:rPr>
        <w:t xml:space="preserve">amend </w:t>
      </w:r>
      <w:r w:rsidRPr="005112E6">
        <w:rPr>
          <w:rFonts w:ascii="Gisha" w:hAnsi="Gisha" w:cs="Gisha"/>
          <w:iCs/>
          <w:sz w:val="24"/>
          <w:szCs w:val="24"/>
        </w:rPr>
        <w:t>as advantages</w:t>
      </w:r>
      <w:r w:rsidR="00903880" w:rsidRPr="005112E6">
        <w:rPr>
          <w:rFonts w:ascii="Gisha" w:hAnsi="Gisha" w:cs="Gisha"/>
          <w:iCs/>
          <w:sz w:val="24"/>
          <w:szCs w:val="24"/>
        </w:rPr>
        <w:t xml:space="preserve">, in </w:t>
      </w:r>
      <w:r w:rsidR="004E7D2E" w:rsidRPr="005112E6">
        <w:rPr>
          <w:rFonts w:ascii="Gisha" w:hAnsi="Gisha" w:cs="Gisha"/>
          <w:iCs/>
          <w:sz w:val="24"/>
          <w:szCs w:val="24"/>
        </w:rPr>
        <w:t>contrast</w:t>
      </w:r>
      <w:r w:rsidR="00903880" w:rsidRPr="005112E6">
        <w:rPr>
          <w:rFonts w:ascii="Gisha" w:hAnsi="Gisha" w:cs="Gisha"/>
          <w:iCs/>
          <w:sz w:val="24"/>
          <w:szCs w:val="24"/>
        </w:rPr>
        <w:t xml:space="preserve"> to</w:t>
      </w:r>
      <w:r w:rsidR="004E7D2E" w:rsidRPr="005112E6">
        <w:rPr>
          <w:rFonts w:ascii="Gisha" w:hAnsi="Gisha" w:cs="Gisha"/>
          <w:iCs/>
          <w:sz w:val="24"/>
          <w:szCs w:val="24"/>
        </w:rPr>
        <w:t xml:space="preserve"> the rigidness of the government, which limits the ability to develop new initiatives and models. They described the government as lacking mechanisms for innovation and the partnerships: </w:t>
      </w:r>
      <w:r w:rsidR="004E7D2E" w:rsidRPr="005112E6">
        <w:rPr>
          <w:rFonts w:ascii="Gisha" w:hAnsi="Gisha" w:cs="Gisha"/>
          <w:i/>
          <w:sz w:val="24"/>
          <w:szCs w:val="24"/>
        </w:rPr>
        <w:t xml:space="preserve">“The freedom to develop, to think outside the box and to not be subject to the government’s </w:t>
      </w:r>
      <w:r w:rsidR="004901FF" w:rsidRPr="005112E6">
        <w:rPr>
          <w:rFonts w:ascii="Gisha" w:hAnsi="Gisha" w:cs="Gisha"/>
          <w:i/>
          <w:sz w:val="24"/>
          <w:szCs w:val="24"/>
        </w:rPr>
        <w:t xml:space="preserve">payment </w:t>
      </w:r>
      <w:r w:rsidR="00B16D70" w:rsidRPr="005112E6">
        <w:rPr>
          <w:rFonts w:ascii="Gisha" w:hAnsi="Gisha" w:cs="Gisha"/>
          <w:i/>
          <w:sz w:val="24"/>
          <w:szCs w:val="24"/>
        </w:rPr>
        <w:t>rates” (#6).</w:t>
      </w:r>
    </w:p>
    <w:p w14:paraId="1072F34A" w14:textId="77777777" w:rsidR="00C15B9A" w:rsidRDefault="00C15B9A" w:rsidP="008B4EB4">
      <w:pPr>
        <w:spacing w:after="0" w:line="360" w:lineRule="auto"/>
        <w:jc w:val="both"/>
        <w:rPr>
          <w:rFonts w:ascii="Gisha" w:hAnsi="Gisha" w:cs="Gisha"/>
          <w:b/>
          <w:bCs/>
          <w:iCs/>
          <w:sz w:val="24"/>
          <w:szCs w:val="24"/>
        </w:rPr>
      </w:pPr>
    </w:p>
    <w:p w14:paraId="4720B409" w14:textId="36FF3BCC" w:rsidR="00B16D70" w:rsidRPr="005E003C" w:rsidRDefault="00B16D70" w:rsidP="005E003C">
      <w:pPr>
        <w:pStyle w:val="ListParagraph"/>
        <w:numPr>
          <w:ilvl w:val="2"/>
          <w:numId w:val="2"/>
        </w:numPr>
        <w:spacing w:after="0" w:line="360" w:lineRule="auto"/>
        <w:jc w:val="both"/>
        <w:rPr>
          <w:rFonts w:ascii="Gisha" w:hAnsi="Gisha" w:cs="Gisha"/>
          <w:iCs/>
          <w:sz w:val="24"/>
          <w:szCs w:val="24"/>
        </w:rPr>
      </w:pPr>
      <w:r w:rsidRPr="005E003C">
        <w:rPr>
          <w:rFonts w:ascii="Gisha" w:hAnsi="Gisha" w:cs="Gisha"/>
          <w:b/>
          <w:bCs/>
          <w:iCs/>
          <w:sz w:val="24"/>
          <w:szCs w:val="24"/>
        </w:rPr>
        <w:t>Knowledge limitations:</w:t>
      </w:r>
      <w:r w:rsidRPr="005E003C">
        <w:rPr>
          <w:rFonts w:ascii="Gisha" w:hAnsi="Gisha" w:cs="Gisha"/>
          <w:iCs/>
          <w:sz w:val="24"/>
          <w:szCs w:val="24"/>
        </w:rPr>
        <w:t xml:space="preserve"> Interviewees who held government </w:t>
      </w:r>
      <w:r w:rsidR="004C17CF" w:rsidRPr="005E003C">
        <w:rPr>
          <w:rFonts w:ascii="Gisha" w:hAnsi="Gisha" w:cs="Gisha"/>
          <w:iCs/>
          <w:sz w:val="24"/>
          <w:szCs w:val="24"/>
        </w:rPr>
        <w:t xml:space="preserve">positions </w:t>
      </w:r>
      <w:r w:rsidRPr="005E003C">
        <w:rPr>
          <w:rFonts w:ascii="Gisha" w:hAnsi="Gisha" w:cs="Gisha"/>
          <w:iCs/>
          <w:sz w:val="24"/>
          <w:szCs w:val="24"/>
        </w:rPr>
        <w:t xml:space="preserve">acknowledged that </w:t>
      </w:r>
      <w:r w:rsidRPr="005E003C">
        <w:rPr>
          <w:rFonts w:ascii="Gisha" w:hAnsi="Gisha" w:cs="Gisha"/>
          <w:i/>
          <w:sz w:val="24"/>
          <w:szCs w:val="24"/>
        </w:rPr>
        <w:t xml:space="preserve">“the government doesn’t know everything” (#11). </w:t>
      </w:r>
      <w:r w:rsidRPr="005E003C">
        <w:rPr>
          <w:rFonts w:ascii="Gisha" w:hAnsi="Gisha" w:cs="Gisha"/>
          <w:iCs/>
          <w:sz w:val="24"/>
          <w:szCs w:val="24"/>
        </w:rPr>
        <w:t xml:space="preserve">Particularly when it comes to dealing with complex problems: </w:t>
      </w:r>
      <w:r w:rsidRPr="005E003C">
        <w:rPr>
          <w:rFonts w:ascii="Gisha" w:hAnsi="Gisha" w:cs="Gisha"/>
          <w:i/>
          <w:sz w:val="24"/>
          <w:szCs w:val="24"/>
        </w:rPr>
        <w:t xml:space="preserve">“There’s no need to be embarrassed about this, not all of the knowledge is with us …” (#12). </w:t>
      </w:r>
      <w:r w:rsidRPr="005E003C">
        <w:rPr>
          <w:rFonts w:ascii="Gisha" w:hAnsi="Gisha" w:cs="Gisha"/>
          <w:iCs/>
          <w:sz w:val="24"/>
          <w:szCs w:val="24"/>
        </w:rPr>
        <w:t xml:space="preserve">In light of this, they emphasized the importance of public </w:t>
      </w:r>
      <w:r w:rsidR="00205DF0" w:rsidRPr="005E003C">
        <w:rPr>
          <w:rFonts w:ascii="Gisha" w:hAnsi="Gisha" w:cs="Gisha"/>
          <w:iCs/>
          <w:sz w:val="24"/>
          <w:szCs w:val="24"/>
        </w:rPr>
        <w:t xml:space="preserve">participation procedures </w:t>
      </w:r>
      <w:r w:rsidRPr="005E003C">
        <w:rPr>
          <w:rFonts w:ascii="Gisha" w:hAnsi="Gisha" w:cs="Gisha"/>
          <w:iCs/>
          <w:sz w:val="24"/>
          <w:szCs w:val="24"/>
        </w:rPr>
        <w:t>in setting policies and in decision-making. They also mentioned the professional work, knowledge, experience and p</w:t>
      </w:r>
      <w:r w:rsidR="00860BBA" w:rsidRPr="005E003C">
        <w:rPr>
          <w:rFonts w:ascii="Gisha" w:hAnsi="Gisha" w:cs="Gisha"/>
          <w:iCs/>
          <w:sz w:val="24"/>
          <w:szCs w:val="24"/>
        </w:rPr>
        <w:t>erspective</w:t>
      </w:r>
      <w:r w:rsidR="008429CD" w:rsidRPr="005E003C">
        <w:rPr>
          <w:rFonts w:ascii="Gisha" w:hAnsi="Gisha" w:cs="Gisha"/>
          <w:iCs/>
          <w:sz w:val="24"/>
          <w:szCs w:val="24"/>
        </w:rPr>
        <w:t xml:space="preserve"> that </w:t>
      </w:r>
      <w:r w:rsidR="008429CD" w:rsidRPr="005E003C">
        <w:rPr>
          <w:rFonts w:ascii="Gisha" w:hAnsi="Gisha" w:cs="Gisha"/>
          <w:i/>
          <w:sz w:val="24"/>
          <w:szCs w:val="24"/>
        </w:rPr>
        <w:t>“non-profits and philanthropic organizations have and the government does not” (#9, #</w:t>
      </w:r>
      <w:r w:rsidR="008429CD" w:rsidRPr="005E003C">
        <w:rPr>
          <w:rFonts w:ascii="Gisha" w:hAnsi="Gisha" w:cs="Gisha"/>
          <w:iCs/>
          <w:sz w:val="24"/>
          <w:szCs w:val="24"/>
        </w:rPr>
        <w:t xml:space="preserve">14) and that </w:t>
      </w:r>
      <w:r w:rsidR="008429CD" w:rsidRPr="005E003C">
        <w:rPr>
          <w:rFonts w:ascii="Gisha" w:hAnsi="Gisha" w:cs="Gisha"/>
          <w:i/>
          <w:sz w:val="24"/>
          <w:szCs w:val="24"/>
        </w:rPr>
        <w:t xml:space="preserve">“the contribution of the </w:t>
      </w:r>
      <w:r w:rsidR="008429CD" w:rsidRPr="005E003C">
        <w:rPr>
          <w:rFonts w:ascii="Gisha" w:hAnsi="Gisha" w:cs="Gisha"/>
          <w:i/>
          <w:sz w:val="24"/>
          <w:szCs w:val="24"/>
        </w:rPr>
        <w:lastRenderedPageBreak/>
        <w:t xml:space="preserve">philanthropic organization to the process, beyond the money that they put in, which is not so significant, is really to </w:t>
      </w:r>
      <w:r w:rsidR="00205DF0" w:rsidRPr="005E003C">
        <w:rPr>
          <w:rFonts w:ascii="Gisha" w:hAnsi="Gisha" w:cs="Gisha"/>
          <w:i/>
          <w:sz w:val="24"/>
          <w:szCs w:val="24"/>
        </w:rPr>
        <w:t xml:space="preserve">reflect </w:t>
      </w:r>
      <w:r w:rsidR="005459A7" w:rsidRPr="005E003C">
        <w:rPr>
          <w:rFonts w:ascii="Gisha" w:hAnsi="Gisha" w:cs="Gisha"/>
          <w:i/>
          <w:sz w:val="24"/>
          <w:szCs w:val="24"/>
        </w:rPr>
        <w:t>a voice that is closer to [what’s going on] the ground” (#17, #18).</w:t>
      </w:r>
    </w:p>
    <w:p w14:paraId="33DCD88C" w14:textId="3114E10D" w:rsidR="005459A7" w:rsidRPr="005112E6" w:rsidRDefault="005459A7" w:rsidP="008B4EB4">
      <w:pPr>
        <w:spacing w:after="0" w:line="360" w:lineRule="auto"/>
        <w:jc w:val="both"/>
        <w:rPr>
          <w:rFonts w:ascii="Gisha" w:hAnsi="Gisha" w:cs="Gisha"/>
          <w:iCs/>
          <w:sz w:val="24"/>
          <w:szCs w:val="24"/>
        </w:rPr>
      </w:pPr>
      <w:r w:rsidRPr="005112E6">
        <w:rPr>
          <w:rFonts w:ascii="Gisha" w:hAnsi="Gisha" w:cs="Gisha"/>
          <w:iCs/>
          <w:sz w:val="24"/>
          <w:szCs w:val="24"/>
        </w:rPr>
        <w:tab/>
      </w:r>
      <w:r w:rsidR="00926840" w:rsidRPr="005112E6">
        <w:rPr>
          <w:rFonts w:ascii="Gisha" w:hAnsi="Gisha" w:cs="Gisha"/>
          <w:iCs/>
          <w:sz w:val="24"/>
          <w:szCs w:val="24"/>
        </w:rPr>
        <w:t>A</w:t>
      </w:r>
      <w:r w:rsidR="00F46139" w:rsidRPr="005112E6">
        <w:rPr>
          <w:rFonts w:ascii="Gisha" w:hAnsi="Gisha" w:cs="Gisha"/>
          <w:iCs/>
          <w:sz w:val="24"/>
          <w:szCs w:val="24"/>
        </w:rPr>
        <w:t xml:space="preserve">longside respect for the foundations’ knowledge and experience, </w:t>
      </w:r>
      <w:r w:rsidR="006E2105" w:rsidRPr="005112E6">
        <w:rPr>
          <w:rFonts w:ascii="Gisha" w:hAnsi="Gisha" w:cs="Gisha"/>
          <w:iCs/>
          <w:sz w:val="24"/>
          <w:szCs w:val="24"/>
        </w:rPr>
        <w:t xml:space="preserve">we identify a form of self-warning by </w:t>
      </w:r>
      <w:r w:rsidR="00926840" w:rsidRPr="005112E6">
        <w:rPr>
          <w:rFonts w:ascii="Gisha" w:hAnsi="Gisha" w:cs="Gisha"/>
          <w:iCs/>
          <w:sz w:val="24"/>
          <w:szCs w:val="24"/>
        </w:rPr>
        <w:t>government professionals mentioned</w:t>
      </w:r>
      <w:r w:rsidR="006D6583" w:rsidRPr="005112E6">
        <w:rPr>
          <w:rFonts w:ascii="Gisha" w:hAnsi="Gisha" w:cs="Gisha"/>
          <w:iCs/>
          <w:sz w:val="24"/>
          <w:szCs w:val="24"/>
        </w:rPr>
        <w:t xml:space="preserve"> related to</w:t>
      </w:r>
      <w:r w:rsidR="00F46139" w:rsidRPr="005112E6">
        <w:rPr>
          <w:rFonts w:ascii="Gisha" w:hAnsi="Gisha" w:cs="Gisha"/>
          <w:iCs/>
          <w:sz w:val="24"/>
          <w:szCs w:val="24"/>
        </w:rPr>
        <w:t xml:space="preserve"> the importance of hearing a variety of voices in public </w:t>
      </w:r>
      <w:r w:rsidR="00926840" w:rsidRPr="005112E6">
        <w:rPr>
          <w:rFonts w:ascii="Gisha" w:hAnsi="Gisha" w:cs="Gisha"/>
          <w:iCs/>
          <w:sz w:val="24"/>
          <w:szCs w:val="24"/>
        </w:rPr>
        <w:t>participation procedures</w:t>
      </w:r>
      <w:r w:rsidR="00F46139" w:rsidRPr="005112E6">
        <w:rPr>
          <w:rFonts w:ascii="Gisha" w:hAnsi="Gisha" w:cs="Gisha"/>
          <w:iCs/>
          <w:sz w:val="24"/>
          <w:szCs w:val="24"/>
        </w:rPr>
        <w:t xml:space="preserve"> in general, and a variety of philanthropic voices, in particular. Similarly, the interviewees also expressed a concern about disproportionate consideration of “the philanthropic voice” as part of public-partnership processes and the need to be aware of and attentive to that issue.</w:t>
      </w:r>
    </w:p>
    <w:p w14:paraId="3B107F73" w14:textId="77777777" w:rsidR="00B630D1" w:rsidRPr="005112E6" w:rsidRDefault="00F46139" w:rsidP="008B4EB4">
      <w:pPr>
        <w:spacing w:after="0" w:line="360" w:lineRule="auto"/>
        <w:jc w:val="both"/>
        <w:rPr>
          <w:rFonts w:ascii="Gisha" w:hAnsi="Gisha" w:cs="Gisha"/>
          <w:iCs/>
          <w:sz w:val="24"/>
          <w:szCs w:val="24"/>
        </w:rPr>
      </w:pPr>
      <w:r w:rsidRPr="005112E6">
        <w:rPr>
          <w:rFonts w:ascii="Gisha" w:hAnsi="Gisha" w:cs="Gisha"/>
          <w:iCs/>
          <w:sz w:val="24"/>
          <w:szCs w:val="24"/>
        </w:rPr>
        <w:tab/>
        <w:t xml:space="preserve">Interviewees from the philanthropic foundations reasoned that the government </w:t>
      </w:r>
      <w:r w:rsidR="006D6583" w:rsidRPr="005112E6">
        <w:rPr>
          <w:rFonts w:ascii="Gisha" w:hAnsi="Gisha" w:cs="Gisha"/>
          <w:iCs/>
          <w:sz w:val="24"/>
          <w:szCs w:val="24"/>
        </w:rPr>
        <w:t>recognizes</w:t>
      </w:r>
      <w:r w:rsidRPr="005112E6">
        <w:rPr>
          <w:rFonts w:ascii="Gisha" w:hAnsi="Gisha" w:cs="Gisha"/>
          <w:iCs/>
          <w:sz w:val="24"/>
          <w:szCs w:val="24"/>
        </w:rPr>
        <w:t xml:space="preserve"> the</w:t>
      </w:r>
      <w:r w:rsidR="006D6583" w:rsidRPr="005112E6">
        <w:rPr>
          <w:rFonts w:ascii="Gisha" w:hAnsi="Gisha" w:cs="Gisha"/>
          <w:iCs/>
          <w:sz w:val="24"/>
          <w:szCs w:val="24"/>
        </w:rPr>
        <w:t xml:space="preserve"> foundations’</w:t>
      </w:r>
      <w:r w:rsidRPr="005112E6">
        <w:rPr>
          <w:rFonts w:ascii="Gisha" w:hAnsi="Gisha" w:cs="Gisha"/>
          <w:iCs/>
          <w:sz w:val="24"/>
          <w:szCs w:val="24"/>
        </w:rPr>
        <w:t xml:space="preserve"> knowledge and experience accumulated from work in the field as significant added value that those foundations bring to partnerships: </w:t>
      </w:r>
      <w:r w:rsidRPr="005112E6">
        <w:rPr>
          <w:rFonts w:ascii="Gisha" w:hAnsi="Gisha" w:cs="Gisha"/>
          <w:i/>
          <w:sz w:val="24"/>
          <w:szCs w:val="24"/>
        </w:rPr>
        <w:t>“They saw our added value … beyond the small change … it’s the presence on the ground, the connections that have been made</w:t>
      </w:r>
      <w:r w:rsidR="00E21F2C" w:rsidRPr="005112E6">
        <w:rPr>
          <w:rFonts w:ascii="Gisha" w:hAnsi="Gisha" w:cs="Gisha"/>
          <w:i/>
          <w:sz w:val="24"/>
          <w:szCs w:val="24"/>
        </w:rPr>
        <w:t>, the opening of doors, the content that we brought ….” (#1)</w:t>
      </w:r>
      <w:r w:rsidR="00E21F2C" w:rsidRPr="005112E6">
        <w:rPr>
          <w:rFonts w:ascii="Gisha" w:hAnsi="Gisha" w:cs="Gisha"/>
          <w:iCs/>
          <w:sz w:val="24"/>
          <w:szCs w:val="24"/>
        </w:rPr>
        <w:t xml:space="preserve">. </w:t>
      </w:r>
    </w:p>
    <w:p w14:paraId="320F5AA0" w14:textId="41AE6FF4" w:rsidR="00F46139" w:rsidRPr="005112E6" w:rsidRDefault="00860BBA" w:rsidP="008B4EB4">
      <w:pPr>
        <w:spacing w:after="0" w:line="360" w:lineRule="auto"/>
        <w:ind w:firstLine="720"/>
        <w:jc w:val="both"/>
        <w:rPr>
          <w:rFonts w:ascii="Gisha" w:hAnsi="Gisha" w:cs="Gisha"/>
          <w:iCs/>
          <w:sz w:val="24"/>
          <w:szCs w:val="24"/>
        </w:rPr>
      </w:pPr>
      <w:r w:rsidRPr="005112E6">
        <w:rPr>
          <w:rFonts w:ascii="Gisha" w:hAnsi="Gisha" w:cs="Gisha"/>
          <w:iCs/>
          <w:sz w:val="24"/>
          <w:szCs w:val="24"/>
        </w:rPr>
        <w:t>T</w:t>
      </w:r>
      <w:r w:rsidR="00E21F2C" w:rsidRPr="005112E6">
        <w:rPr>
          <w:rFonts w:ascii="Gisha" w:hAnsi="Gisha" w:cs="Gisha"/>
          <w:iCs/>
          <w:sz w:val="24"/>
          <w:szCs w:val="24"/>
        </w:rPr>
        <w:t>hey also emphasized —</w:t>
      </w:r>
      <w:r w:rsidR="00B97A6D" w:rsidRPr="005112E6">
        <w:rPr>
          <w:rFonts w:ascii="Gisha" w:hAnsi="Gisha" w:cs="Gisha"/>
          <w:iCs/>
          <w:sz w:val="24"/>
          <w:szCs w:val="24"/>
        </w:rPr>
        <w:t xml:space="preserve"> possibly against the argument of disproportionate weight of the “philanthropic voice” in influencing</w:t>
      </w:r>
      <w:r w:rsidR="00D668B2" w:rsidRPr="005112E6">
        <w:rPr>
          <w:rFonts w:ascii="Gisha" w:hAnsi="Gisha" w:cs="Gisha"/>
          <w:iCs/>
          <w:sz w:val="24"/>
          <w:szCs w:val="24"/>
        </w:rPr>
        <w:t xml:space="preserve"> the government and as a cautious position — that the foundations carry out </w:t>
      </w:r>
      <w:r w:rsidRPr="005112E6">
        <w:rPr>
          <w:rFonts w:ascii="Gisha" w:hAnsi="Gisha" w:cs="Gisha"/>
          <w:iCs/>
          <w:sz w:val="24"/>
          <w:szCs w:val="24"/>
        </w:rPr>
        <w:t xml:space="preserve">consultation </w:t>
      </w:r>
      <w:r w:rsidR="00D668B2" w:rsidRPr="005112E6">
        <w:rPr>
          <w:rFonts w:ascii="Gisha" w:hAnsi="Gisha" w:cs="Gisha"/>
          <w:iCs/>
          <w:sz w:val="24"/>
          <w:szCs w:val="24"/>
        </w:rPr>
        <w:t xml:space="preserve">processes and collect knowledge and opinions from a range of organizations and beneficiaries in the field, in order to bring </w:t>
      </w:r>
      <w:r w:rsidR="006D6583" w:rsidRPr="005112E6">
        <w:rPr>
          <w:rFonts w:ascii="Gisha" w:hAnsi="Gisha" w:cs="Gisha"/>
          <w:iCs/>
          <w:sz w:val="24"/>
          <w:szCs w:val="24"/>
        </w:rPr>
        <w:t>all of those</w:t>
      </w:r>
      <w:r w:rsidR="00D668B2" w:rsidRPr="005112E6">
        <w:rPr>
          <w:rFonts w:ascii="Gisha" w:hAnsi="Gisha" w:cs="Gisha"/>
          <w:iCs/>
          <w:sz w:val="24"/>
          <w:szCs w:val="24"/>
        </w:rPr>
        <w:t xml:space="preserve"> voices to the table.</w:t>
      </w:r>
    </w:p>
    <w:p w14:paraId="0AF89AC5" w14:textId="77777777" w:rsidR="00112C38" w:rsidRPr="005112E6" w:rsidRDefault="00112C38" w:rsidP="008B4EB4">
      <w:pPr>
        <w:spacing w:after="0" w:line="360" w:lineRule="auto"/>
        <w:jc w:val="both"/>
        <w:rPr>
          <w:rFonts w:ascii="Gisha" w:hAnsi="Gisha" w:cs="Gisha"/>
          <w:b/>
          <w:bCs/>
          <w:iCs/>
          <w:sz w:val="24"/>
          <w:szCs w:val="24"/>
        </w:rPr>
      </w:pPr>
    </w:p>
    <w:p w14:paraId="678BCFC6" w14:textId="6EBE6ED2" w:rsidR="00D668B2" w:rsidRPr="005E003C" w:rsidRDefault="00D668B2" w:rsidP="005E003C">
      <w:pPr>
        <w:pStyle w:val="ListParagraph"/>
        <w:numPr>
          <w:ilvl w:val="1"/>
          <w:numId w:val="2"/>
        </w:numPr>
        <w:spacing w:after="0" w:line="360" w:lineRule="auto"/>
        <w:jc w:val="both"/>
        <w:rPr>
          <w:rFonts w:ascii="Gisha" w:hAnsi="Gisha" w:cs="Gisha"/>
          <w:b/>
          <w:bCs/>
          <w:iCs/>
          <w:sz w:val="24"/>
          <w:szCs w:val="24"/>
        </w:rPr>
      </w:pPr>
      <w:r w:rsidRPr="005E003C">
        <w:rPr>
          <w:rFonts w:ascii="Gisha" w:hAnsi="Gisha" w:cs="Gisha"/>
          <w:b/>
          <w:bCs/>
          <w:iCs/>
          <w:sz w:val="24"/>
          <w:szCs w:val="24"/>
        </w:rPr>
        <w:t>The Added Value for the Philanthropic Foundations: The Power of the Government</w:t>
      </w:r>
    </w:p>
    <w:p w14:paraId="1CF8F897" w14:textId="0D409F29" w:rsidR="00D668B2" w:rsidRPr="005E003C" w:rsidRDefault="007A76A3" w:rsidP="005E003C">
      <w:pPr>
        <w:pStyle w:val="ListParagraph"/>
        <w:numPr>
          <w:ilvl w:val="2"/>
          <w:numId w:val="2"/>
        </w:numPr>
        <w:spacing w:after="0" w:line="360" w:lineRule="auto"/>
        <w:jc w:val="both"/>
        <w:rPr>
          <w:rFonts w:ascii="Gisha" w:hAnsi="Gisha" w:cs="Gisha"/>
          <w:iCs/>
          <w:sz w:val="24"/>
          <w:szCs w:val="24"/>
        </w:rPr>
      </w:pPr>
      <w:r w:rsidRPr="005E003C">
        <w:rPr>
          <w:rFonts w:ascii="Gisha" w:hAnsi="Gisha" w:cs="Gisha"/>
          <w:b/>
          <w:bCs/>
          <w:iCs/>
          <w:sz w:val="24"/>
          <w:szCs w:val="24"/>
        </w:rPr>
        <w:t>Influence and sustainable implementation:</w:t>
      </w:r>
      <w:r w:rsidRPr="005E003C">
        <w:rPr>
          <w:rFonts w:ascii="Gisha" w:hAnsi="Gisha" w:cs="Gisha"/>
          <w:iCs/>
          <w:sz w:val="24"/>
          <w:szCs w:val="24"/>
        </w:rPr>
        <w:t xml:space="preserve"> The interviewees from the foundations noted that partnership</w:t>
      </w:r>
      <w:r w:rsidR="006D6583" w:rsidRPr="005E003C">
        <w:rPr>
          <w:rFonts w:ascii="Gisha" w:hAnsi="Gisha" w:cs="Gisha"/>
          <w:iCs/>
          <w:sz w:val="24"/>
          <w:szCs w:val="24"/>
        </w:rPr>
        <w:t>s</w:t>
      </w:r>
      <w:r w:rsidRPr="005E003C">
        <w:rPr>
          <w:rFonts w:ascii="Gisha" w:hAnsi="Gisha" w:cs="Gisha"/>
          <w:iCs/>
          <w:sz w:val="24"/>
          <w:szCs w:val="24"/>
        </w:rPr>
        <w:t xml:space="preserve"> with the government allow the development and</w:t>
      </w:r>
      <w:r w:rsidR="00860BBA" w:rsidRPr="005E003C">
        <w:rPr>
          <w:rFonts w:ascii="Gisha" w:hAnsi="Gisha" w:cs="Gisha"/>
          <w:iCs/>
          <w:sz w:val="24"/>
          <w:szCs w:val="24"/>
        </w:rPr>
        <w:t xml:space="preserve"> long-term</w:t>
      </w:r>
      <w:r w:rsidRPr="005E003C">
        <w:rPr>
          <w:rFonts w:ascii="Gisha" w:hAnsi="Gisha" w:cs="Gisha"/>
          <w:iCs/>
          <w:sz w:val="24"/>
          <w:szCs w:val="24"/>
        </w:rPr>
        <w:t xml:space="preserve"> implementation of models of social services. They saw their role as</w:t>
      </w:r>
      <w:r w:rsidR="00860BBA" w:rsidRPr="005E003C">
        <w:rPr>
          <w:rFonts w:ascii="Gisha" w:hAnsi="Gisha" w:cs="Gisha"/>
          <w:iCs/>
          <w:sz w:val="24"/>
          <w:szCs w:val="24"/>
        </w:rPr>
        <w:t xml:space="preserve"> being</w:t>
      </w:r>
      <w:r w:rsidRPr="005E003C">
        <w:rPr>
          <w:rFonts w:ascii="Gisha" w:hAnsi="Gisha" w:cs="Gisha"/>
          <w:iCs/>
          <w:sz w:val="24"/>
          <w:szCs w:val="24"/>
        </w:rPr>
        <w:t xml:space="preserve"> the ones who initiate a “pilot” or “start-up” and thought that their ability to exert influence was dependent on partnership with the government.</w:t>
      </w:r>
    </w:p>
    <w:p w14:paraId="4341920B" w14:textId="459C67C1" w:rsidR="007A76A3" w:rsidRPr="005112E6" w:rsidRDefault="007A76A3" w:rsidP="008B4EB4">
      <w:pPr>
        <w:spacing w:after="0" w:line="360" w:lineRule="auto"/>
        <w:jc w:val="both"/>
        <w:rPr>
          <w:rFonts w:ascii="Gisha" w:hAnsi="Gisha" w:cs="Gisha"/>
          <w:iCs/>
          <w:sz w:val="24"/>
          <w:szCs w:val="24"/>
        </w:rPr>
      </w:pPr>
      <w:r w:rsidRPr="005112E6">
        <w:rPr>
          <w:rFonts w:ascii="Gisha" w:hAnsi="Gisha" w:cs="Gisha"/>
          <w:iCs/>
          <w:sz w:val="24"/>
          <w:szCs w:val="24"/>
        </w:rPr>
        <w:tab/>
        <w:t xml:space="preserve">The interviewees who held government positions also thought that the main advantage for philanthropic foundations in partnering with the government was the ability to exert influence and to direct governmental budgets. They also emphasized </w:t>
      </w:r>
      <w:r w:rsidRPr="005112E6">
        <w:rPr>
          <w:rFonts w:ascii="Gisha" w:hAnsi="Gisha" w:cs="Gisha"/>
          <w:iCs/>
          <w:sz w:val="24"/>
          <w:szCs w:val="24"/>
        </w:rPr>
        <w:lastRenderedPageBreak/>
        <w:t>that it was important for philanthropic foundations to partner with the government in order to accomplish their goals</w:t>
      </w:r>
      <w:r w:rsidR="00860BBA" w:rsidRPr="005112E6">
        <w:rPr>
          <w:rFonts w:ascii="Gisha" w:hAnsi="Gisha" w:cs="Gisha"/>
          <w:iCs/>
          <w:sz w:val="24"/>
          <w:szCs w:val="24"/>
        </w:rPr>
        <w:t>,</w:t>
      </w:r>
      <w:r w:rsidR="00F35411" w:rsidRPr="005112E6">
        <w:rPr>
          <w:rFonts w:ascii="Gisha" w:hAnsi="Gisha" w:cs="Gisha"/>
          <w:iCs/>
          <w:sz w:val="24"/>
          <w:szCs w:val="24"/>
        </w:rPr>
        <w:t xml:space="preserve"> since the government has a </w:t>
      </w:r>
      <w:r w:rsidR="00F35411" w:rsidRPr="005112E6">
        <w:rPr>
          <w:rFonts w:ascii="Gisha" w:hAnsi="Gisha" w:cs="Gisha"/>
          <w:i/>
          <w:sz w:val="24"/>
          <w:szCs w:val="24"/>
        </w:rPr>
        <w:t>“monopoly” (#14)</w:t>
      </w:r>
      <w:r w:rsidR="00F35411" w:rsidRPr="005112E6">
        <w:rPr>
          <w:rFonts w:ascii="Gisha" w:hAnsi="Gisha" w:cs="Gisha"/>
          <w:iCs/>
          <w:sz w:val="24"/>
          <w:szCs w:val="24"/>
        </w:rPr>
        <w:t xml:space="preserve"> and is the regulator </w:t>
      </w:r>
      <w:r w:rsidR="006D6583" w:rsidRPr="005112E6">
        <w:rPr>
          <w:rFonts w:ascii="Gisha" w:hAnsi="Gisha" w:cs="Gisha"/>
          <w:iCs/>
          <w:sz w:val="24"/>
          <w:szCs w:val="24"/>
        </w:rPr>
        <w:t xml:space="preserve">of </w:t>
      </w:r>
      <w:r w:rsidR="00F35411" w:rsidRPr="005112E6">
        <w:rPr>
          <w:rFonts w:ascii="Gisha" w:hAnsi="Gisha" w:cs="Gisha"/>
          <w:iCs/>
          <w:sz w:val="24"/>
          <w:szCs w:val="24"/>
        </w:rPr>
        <w:t>and has the authority and responsibility for social services. They added and explained that philanthropic foundations enjoy an additional advantage in the</w:t>
      </w:r>
      <w:r w:rsidR="00860BBA" w:rsidRPr="005112E6">
        <w:rPr>
          <w:rFonts w:ascii="Gisha" w:hAnsi="Gisha" w:cs="Gisha"/>
          <w:iCs/>
          <w:sz w:val="24"/>
          <w:szCs w:val="24"/>
        </w:rPr>
        <w:t>ir</w:t>
      </w:r>
      <w:r w:rsidR="00F35411" w:rsidRPr="005112E6">
        <w:rPr>
          <w:rFonts w:ascii="Gisha" w:hAnsi="Gisha" w:cs="Gisha"/>
          <w:iCs/>
          <w:sz w:val="24"/>
          <w:szCs w:val="24"/>
        </w:rPr>
        <w:t xml:space="preserve"> partnership</w:t>
      </w:r>
      <w:r w:rsidR="00860BBA" w:rsidRPr="005112E6">
        <w:rPr>
          <w:rFonts w:ascii="Gisha" w:hAnsi="Gisha" w:cs="Gisha"/>
          <w:iCs/>
          <w:sz w:val="24"/>
          <w:szCs w:val="24"/>
        </w:rPr>
        <w:t>s</w:t>
      </w:r>
      <w:r w:rsidR="00F35411" w:rsidRPr="005112E6">
        <w:rPr>
          <w:rFonts w:ascii="Gisha" w:hAnsi="Gisha" w:cs="Gisha"/>
          <w:iCs/>
          <w:sz w:val="24"/>
          <w:szCs w:val="24"/>
        </w:rPr>
        <w:t xml:space="preserve"> with the government, </w:t>
      </w:r>
      <w:r w:rsidR="00860BBA" w:rsidRPr="005112E6">
        <w:rPr>
          <w:rFonts w:ascii="Gisha" w:hAnsi="Gisha" w:cs="Gisha"/>
          <w:iCs/>
          <w:sz w:val="24"/>
          <w:szCs w:val="24"/>
        </w:rPr>
        <w:t>in the form of</w:t>
      </w:r>
      <w:r w:rsidR="00F35411" w:rsidRPr="005112E6">
        <w:rPr>
          <w:rFonts w:ascii="Gisha" w:hAnsi="Gisha" w:cs="Gisha"/>
          <w:iCs/>
          <w:sz w:val="24"/>
          <w:szCs w:val="24"/>
        </w:rPr>
        <w:t xml:space="preserve"> access to the information, knowledge, expertise and decision-making points that exist within the government, which allow for the more effective and efficient operation of an initiative: </w:t>
      </w:r>
      <w:r w:rsidR="00F35411" w:rsidRPr="005112E6">
        <w:rPr>
          <w:rFonts w:ascii="Gisha" w:hAnsi="Gisha" w:cs="Gisha"/>
          <w:i/>
          <w:sz w:val="24"/>
          <w:szCs w:val="24"/>
        </w:rPr>
        <w:t>“to make sure that the resources get to the right places” (#17)</w:t>
      </w:r>
      <w:r w:rsidR="00F35411" w:rsidRPr="005112E6">
        <w:rPr>
          <w:rFonts w:ascii="Gisha" w:hAnsi="Gisha" w:cs="Gisha"/>
          <w:iCs/>
          <w:sz w:val="24"/>
          <w:szCs w:val="24"/>
        </w:rPr>
        <w:t>.</w:t>
      </w:r>
    </w:p>
    <w:p w14:paraId="4692B02E" w14:textId="77777777" w:rsidR="00C15B9A" w:rsidRDefault="00C15B9A" w:rsidP="008B4EB4">
      <w:pPr>
        <w:spacing w:after="0" w:line="360" w:lineRule="auto"/>
        <w:jc w:val="both"/>
        <w:rPr>
          <w:rFonts w:ascii="Gisha" w:hAnsi="Gisha" w:cs="Gisha"/>
          <w:b/>
          <w:bCs/>
          <w:iCs/>
          <w:sz w:val="24"/>
          <w:szCs w:val="24"/>
        </w:rPr>
      </w:pPr>
    </w:p>
    <w:p w14:paraId="578A0D0D" w14:textId="6984D715" w:rsidR="00F35411" w:rsidRPr="005E003C" w:rsidRDefault="00F35411" w:rsidP="005E003C">
      <w:pPr>
        <w:pStyle w:val="ListParagraph"/>
        <w:numPr>
          <w:ilvl w:val="2"/>
          <w:numId w:val="2"/>
        </w:numPr>
        <w:spacing w:after="0" w:line="360" w:lineRule="auto"/>
        <w:jc w:val="both"/>
        <w:rPr>
          <w:rFonts w:ascii="Gisha" w:hAnsi="Gisha" w:cs="Gisha"/>
          <w:iCs/>
          <w:sz w:val="24"/>
          <w:szCs w:val="24"/>
        </w:rPr>
      </w:pPr>
      <w:r w:rsidRPr="005E003C">
        <w:rPr>
          <w:rFonts w:ascii="Gisha" w:hAnsi="Gisha" w:cs="Gisha"/>
          <w:b/>
          <w:bCs/>
          <w:iCs/>
          <w:sz w:val="24"/>
          <w:szCs w:val="24"/>
        </w:rPr>
        <w:t>Reputation:</w:t>
      </w:r>
      <w:r w:rsidRPr="005E003C">
        <w:rPr>
          <w:rFonts w:ascii="Gisha" w:hAnsi="Gisha" w:cs="Gisha"/>
          <w:iCs/>
          <w:sz w:val="24"/>
          <w:szCs w:val="24"/>
        </w:rPr>
        <w:t xml:space="preserve"> </w:t>
      </w:r>
      <w:r w:rsidR="00017FBF" w:rsidRPr="005E003C">
        <w:rPr>
          <w:rFonts w:ascii="Gisha" w:hAnsi="Gisha" w:cs="Gisha"/>
          <w:iCs/>
          <w:sz w:val="24"/>
          <w:szCs w:val="24"/>
        </w:rPr>
        <w:t>The interviewees from the philanthropic foundations also noted that partnership</w:t>
      </w:r>
      <w:r w:rsidR="00860BBA" w:rsidRPr="005E003C">
        <w:rPr>
          <w:rFonts w:ascii="Gisha" w:hAnsi="Gisha" w:cs="Gisha"/>
          <w:iCs/>
          <w:sz w:val="24"/>
          <w:szCs w:val="24"/>
        </w:rPr>
        <w:t>s</w:t>
      </w:r>
      <w:r w:rsidR="00017FBF" w:rsidRPr="005E003C">
        <w:rPr>
          <w:rFonts w:ascii="Gisha" w:hAnsi="Gisha" w:cs="Gisha"/>
          <w:iCs/>
          <w:sz w:val="24"/>
          <w:szCs w:val="24"/>
        </w:rPr>
        <w:t xml:space="preserve"> with the government w</w:t>
      </w:r>
      <w:r w:rsidR="00860BBA" w:rsidRPr="005E003C">
        <w:rPr>
          <w:rFonts w:ascii="Gisha" w:hAnsi="Gisha" w:cs="Gisha"/>
          <w:iCs/>
          <w:sz w:val="24"/>
          <w:szCs w:val="24"/>
        </w:rPr>
        <w:t>ere</w:t>
      </w:r>
      <w:r w:rsidR="00017FBF" w:rsidRPr="005E003C">
        <w:rPr>
          <w:rFonts w:ascii="Gisha" w:hAnsi="Gisha" w:cs="Gisha"/>
          <w:iCs/>
          <w:sz w:val="24"/>
          <w:szCs w:val="24"/>
        </w:rPr>
        <w:t xml:space="preserve"> considered “national project</w:t>
      </w:r>
      <w:r w:rsidR="00860BBA" w:rsidRPr="005E003C">
        <w:rPr>
          <w:rFonts w:ascii="Gisha" w:hAnsi="Gisha" w:cs="Gisha"/>
          <w:iCs/>
          <w:sz w:val="24"/>
          <w:szCs w:val="24"/>
        </w:rPr>
        <w:t>s</w:t>
      </w:r>
      <w:r w:rsidR="00017FBF" w:rsidRPr="005E003C">
        <w:rPr>
          <w:rFonts w:ascii="Gisha" w:hAnsi="Gisha" w:cs="Gisha"/>
          <w:iCs/>
          <w:sz w:val="24"/>
          <w:szCs w:val="24"/>
        </w:rPr>
        <w:t>” and also</w:t>
      </w:r>
      <w:r w:rsidR="001E20BA" w:rsidRPr="005E003C">
        <w:rPr>
          <w:rFonts w:ascii="Gisha" w:hAnsi="Gisha" w:cs="Gisha"/>
          <w:iCs/>
          <w:sz w:val="24"/>
          <w:szCs w:val="24"/>
        </w:rPr>
        <w:t xml:space="preserve"> served as</w:t>
      </w:r>
      <w:r w:rsidR="00017FBF" w:rsidRPr="005E003C">
        <w:rPr>
          <w:rFonts w:ascii="Gisha" w:hAnsi="Gisha" w:cs="Gisha"/>
          <w:iCs/>
          <w:sz w:val="24"/>
          <w:szCs w:val="24"/>
        </w:rPr>
        <w:t xml:space="preserve"> a positive signal to the foundations</w:t>
      </w:r>
      <w:r w:rsidR="00860BBA" w:rsidRPr="005E003C">
        <w:rPr>
          <w:rFonts w:ascii="Gisha" w:hAnsi="Gisha" w:cs="Gisha"/>
          <w:iCs/>
          <w:sz w:val="24"/>
          <w:szCs w:val="24"/>
        </w:rPr>
        <w:t>’</w:t>
      </w:r>
      <w:r w:rsidR="00017FBF" w:rsidRPr="005E003C">
        <w:rPr>
          <w:rFonts w:ascii="Gisha" w:hAnsi="Gisha" w:cs="Gisha"/>
          <w:iCs/>
          <w:sz w:val="24"/>
          <w:szCs w:val="24"/>
        </w:rPr>
        <w:t xml:space="preserve"> donors. Among the interviewees from the government, we also heard a common explanation that the foundations are </w:t>
      </w:r>
      <w:r w:rsidR="002D377E" w:rsidRPr="005E003C">
        <w:rPr>
          <w:rFonts w:ascii="Gisha" w:hAnsi="Gisha" w:cs="Gisha"/>
          <w:iCs/>
          <w:sz w:val="24"/>
          <w:szCs w:val="24"/>
        </w:rPr>
        <w:t xml:space="preserve">also interested in partnerships because they grant </w:t>
      </w:r>
      <w:r w:rsidR="002D377E" w:rsidRPr="005E003C">
        <w:rPr>
          <w:rFonts w:ascii="Gisha" w:hAnsi="Gisha" w:cs="Gisha"/>
          <w:i/>
          <w:sz w:val="24"/>
          <w:szCs w:val="24"/>
        </w:rPr>
        <w:t>“legitimacy” (#17)</w:t>
      </w:r>
      <w:r w:rsidR="002D377E" w:rsidRPr="005E003C">
        <w:rPr>
          <w:rFonts w:ascii="Gisha" w:hAnsi="Gisha" w:cs="Gisha"/>
          <w:iCs/>
          <w:sz w:val="24"/>
          <w:szCs w:val="24"/>
        </w:rPr>
        <w:t xml:space="preserve"> and </w:t>
      </w:r>
      <w:r w:rsidR="002D377E" w:rsidRPr="005E003C">
        <w:rPr>
          <w:rFonts w:ascii="Gisha" w:hAnsi="Gisha" w:cs="Gisha"/>
          <w:i/>
          <w:sz w:val="24"/>
          <w:szCs w:val="24"/>
        </w:rPr>
        <w:t>“recognition” (#9)</w:t>
      </w:r>
      <w:r w:rsidR="002D377E" w:rsidRPr="005E003C">
        <w:rPr>
          <w:rFonts w:ascii="Gisha" w:hAnsi="Gisha" w:cs="Gisha"/>
          <w:iCs/>
          <w:sz w:val="24"/>
          <w:szCs w:val="24"/>
        </w:rPr>
        <w:t xml:space="preserve"> to the initiative and to the foundation as it faces its donors.</w:t>
      </w:r>
    </w:p>
    <w:p w14:paraId="2B290B2E" w14:textId="77777777" w:rsidR="003B1912" w:rsidRPr="005112E6" w:rsidRDefault="003B1912" w:rsidP="008B4EB4">
      <w:pPr>
        <w:spacing w:after="0" w:line="360" w:lineRule="auto"/>
        <w:jc w:val="both"/>
        <w:rPr>
          <w:rFonts w:ascii="Gisha" w:hAnsi="Gisha" w:cs="Gisha"/>
          <w:iCs/>
          <w:sz w:val="24"/>
          <w:szCs w:val="24"/>
        </w:rPr>
      </w:pPr>
    </w:p>
    <w:p w14:paraId="42DDEB53" w14:textId="23C428AE" w:rsidR="002D377E" w:rsidRPr="005112E6" w:rsidRDefault="002D377E" w:rsidP="008B4EB4">
      <w:pPr>
        <w:spacing w:after="0" w:line="360" w:lineRule="auto"/>
        <w:jc w:val="both"/>
        <w:rPr>
          <w:rFonts w:ascii="Gisha" w:hAnsi="Gisha" w:cs="Gisha"/>
          <w:iCs/>
          <w:sz w:val="24"/>
          <w:szCs w:val="24"/>
        </w:rPr>
      </w:pPr>
      <w:r w:rsidRPr="005112E6">
        <w:rPr>
          <w:rFonts w:ascii="Gisha" w:hAnsi="Gisha" w:cs="Gisha"/>
          <w:b/>
          <w:bCs/>
          <w:iCs/>
          <w:sz w:val="24"/>
          <w:szCs w:val="24"/>
        </w:rPr>
        <w:t xml:space="preserve">Rationales — Conclusions: </w:t>
      </w:r>
      <w:r w:rsidRPr="005112E6">
        <w:rPr>
          <w:rFonts w:ascii="Gisha" w:hAnsi="Gisha" w:cs="Gisha"/>
          <w:iCs/>
          <w:sz w:val="24"/>
          <w:szCs w:val="24"/>
        </w:rPr>
        <w:t xml:space="preserve">We see that both sides reasoned that partnership with the government is essential for achieving influence and for the wide and broad implementation and long-term sustainability of the initiative and the services offered as part of that initiative. </w:t>
      </w:r>
      <w:r w:rsidR="001E7F3C" w:rsidRPr="005112E6">
        <w:rPr>
          <w:rFonts w:ascii="Gisha" w:hAnsi="Gisha" w:cs="Gisha"/>
          <w:iCs/>
          <w:sz w:val="24"/>
          <w:szCs w:val="24"/>
        </w:rPr>
        <w:t xml:space="preserve">Both </w:t>
      </w:r>
      <w:r w:rsidRPr="005112E6">
        <w:rPr>
          <w:rFonts w:ascii="Gisha" w:hAnsi="Gisha" w:cs="Gisha"/>
          <w:iCs/>
          <w:sz w:val="24"/>
          <w:szCs w:val="24"/>
        </w:rPr>
        <w:t>sides expressed similar understandings of the flexibility of the philanthropic foundations as an answer to the rigidness of the government. The interviewees from the foundations placed great weight on the knowledge, unique experience and “voices from the field” that they br</w:t>
      </w:r>
      <w:r w:rsidR="00860BBA" w:rsidRPr="005112E6">
        <w:rPr>
          <w:rFonts w:ascii="Gisha" w:hAnsi="Gisha" w:cs="Gisha"/>
          <w:iCs/>
          <w:sz w:val="24"/>
          <w:szCs w:val="24"/>
        </w:rPr>
        <w:t>ing</w:t>
      </w:r>
      <w:r w:rsidRPr="005112E6">
        <w:rPr>
          <w:rFonts w:ascii="Gisha" w:hAnsi="Gisha" w:cs="Gisha"/>
          <w:iCs/>
          <w:sz w:val="24"/>
          <w:szCs w:val="24"/>
        </w:rPr>
        <w:t xml:space="preserve"> with them and the interviewees from the government also referred to that knowledge and experience.</w:t>
      </w:r>
      <w:r w:rsidR="004F4D01" w:rsidRPr="005112E6">
        <w:rPr>
          <w:rFonts w:ascii="Gisha" w:hAnsi="Gisha" w:cs="Gisha"/>
          <w:iCs/>
          <w:sz w:val="24"/>
          <w:szCs w:val="24"/>
        </w:rPr>
        <w:t xml:space="preserve"> The interviewees from the government referred to the knowledge and experience of non-profits and social organizations in the context of public-participation </w:t>
      </w:r>
      <w:r w:rsidR="001E7F3C" w:rsidRPr="005112E6">
        <w:rPr>
          <w:rFonts w:ascii="Gisha" w:hAnsi="Gisha" w:cs="Gisha"/>
          <w:iCs/>
          <w:sz w:val="24"/>
          <w:szCs w:val="24"/>
        </w:rPr>
        <w:t>procedures</w:t>
      </w:r>
      <w:r w:rsidR="004F4D01" w:rsidRPr="005112E6">
        <w:rPr>
          <w:rFonts w:ascii="Gisha" w:hAnsi="Gisha" w:cs="Gisha"/>
          <w:iCs/>
          <w:sz w:val="24"/>
          <w:szCs w:val="24"/>
        </w:rPr>
        <w:t xml:space="preserve">, while adopting </w:t>
      </w:r>
      <w:r w:rsidR="001E7F3C" w:rsidRPr="005112E6">
        <w:rPr>
          <w:rFonts w:ascii="Gisha" w:hAnsi="Gisha" w:cs="Gisha"/>
          <w:iCs/>
          <w:sz w:val="24"/>
          <w:szCs w:val="24"/>
        </w:rPr>
        <w:t xml:space="preserve">a form of </w:t>
      </w:r>
      <w:r w:rsidR="004F4D01" w:rsidRPr="005112E6">
        <w:rPr>
          <w:rFonts w:ascii="Gisha" w:hAnsi="Gisha" w:cs="Gisha"/>
          <w:iCs/>
          <w:sz w:val="24"/>
          <w:szCs w:val="24"/>
        </w:rPr>
        <w:t xml:space="preserve">self-warning </w:t>
      </w:r>
      <w:r w:rsidR="001E20BA" w:rsidRPr="005112E6">
        <w:rPr>
          <w:rFonts w:ascii="Gisha" w:hAnsi="Gisha" w:cs="Gisha"/>
          <w:iCs/>
          <w:sz w:val="24"/>
          <w:szCs w:val="24"/>
        </w:rPr>
        <w:t>against</w:t>
      </w:r>
      <w:r w:rsidR="008A6178" w:rsidRPr="005112E6">
        <w:rPr>
          <w:rFonts w:ascii="Gisha" w:hAnsi="Gisha" w:cs="Gisha"/>
          <w:iCs/>
          <w:sz w:val="24"/>
          <w:szCs w:val="24"/>
        </w:rPr>
        <w:t xml:space="preserve"> the</w:t>
      </w:r>
      <w:r w:rsidR="004F4D01" w:rsidRPr="005112E6">
        <w:rPr>
          <w:rFonts w:ascii="Gisha" w:hAnsi="Gisha" w:cs="Gisha"/>
          <w:iCs/>
          <w:sz w:val="24"/>
          <w:szCs w:val="24"/>
        </w:rPr>
        <w:t xml:space="preserve"> </w:t>
      </w:r>
      <w:r w:rsidR="008A6178" w:rsidRPr="005112E6">
        <w:rPr>
          <w:rFonts w:ascii="Gisha" w:hAnsi="Gisha" w:cs="Gisha"/>
          <w:iCs/>
          <w:sz w:val="24"/>
          <w:szCs w:val="24"/>
        </w:rPr>
        <w:t>disproportion weight</w:t>
      </w:r>
      <w:r w:rsidR="004F4D01" w:rsidRPr="005112E6">
        <w:rPr>
          <w:rFonts w:ascii="Gisha" w:hAnsi="Gisha" w:cs="Gisha"/>
          <w:iCs/>
          <w:sz w:val="24"/>
          <w:szCs w:val="24"/>
        </w:rPr>
        <w:t xml:space="preserve"> philanthropic foundations</w:t>
      </w:r>
      <w:r w:rsidR="008A6178" w:rsidRPr="005112E6">
        <w:rPr>
          <w:rFonts w:ascii="Gisha" w:hAnsi="Gisha" w:cs="Gisha"/>
          <w:iCs/>
          <w:sz w:val="24"/>
          <w:szCs w:val="24"/>
        </w:rPr>
        <w:t xml:space="preserve"> may have</w:t>
      </w:r>
      <w:r w:rsidR="001E7F3C" w:rsidRPr="005112E6">
        <w:rPr>
          <w:rFonts w:ascii="Gisha" w:hAnsi="Gisha" w:cs="Gisha"/>
          <w:iCs/>
          <w:sz w:val="24"/>
          <w:szCs w:val="24"/>
        </w:rPr>
        <w:t xml:space="preserve"> within these procedures</w:t>
      </w:r>
      <w:r w:rsidR="004F4D01" w:rsidRPr="005112E6">
        <w:rPr>
          <w:rFonts w:ascii="Gisha" w:hAnsi="Gisha" w:cs="Gisha"/>
          <w:iCs/>
          <w:sz w:val="24"/>
          <w:szCs w:val="24"/>
        </w:rPr>
        <w:t xml:space="preserve">. </w:t>
      </w:r>
      <w:r w:rsidR="002A275D" w:rsidRPr="005112E6">
        <w:rPr>
          <w:rFonts w:ascii="Gisha" w:hAnsi="Gisha" w:cs="Gisha"/>
          <w:iCs/>
          <w:sz w:val="24"/>
          <w:szCs w:val="24"/>
        </w:rPr>
        <w:t>The interviewees from the government also thought that the government’s information, knowledge and expertise constitute an advantage that attracts foundations to such partnerships.</w:t>
      </w:r>
    </w:p>
    <w:p w14:paraId="7100DCD3" w14:textId="77777777" w:rsidR="00A05334" w:rsidRPr="005112E6" w:rsidRDefault="00A05334" w:rsidP="008B4EB4">
      <w:pPr>
        <w:spacing w:after="0" w:line="360" w:lineRule="auto"/>
        <w:jc w:val="both"/>
        <w:rPr>
          <w:rFonts w:ascii="Gisha" w:hAnsi="Gisha" w:cs="Gisha"/>
          <w:iCs/>
          <w:sz w:val="24"/>
          <w:szCs w:val="24"/>
          <w:rtl/>
        </w:rPr>
      </w:pPr>
    </w:p>
    <w:p w14:paraId="4423D19D" w14:textId="77777777" w:rsidR="008A6178" w:rsidRPr="005112E6" w:rsidRDefault="008A6178" w:rsidP="008B4EB4">
      <w:pPr>
        <w:spacing w:after="0" w:line="360" w:lineRule="auto"/>
        <w:jc w:val="both"/>
        <w:rPr>
          <w:rFonts w:ascii="Gisha" w:hAnsi="Gisha" w:cs="Gisha"/>
          <w:b/>
          <w:bCs/>
          <w:iCs/>
          <w:sz w:val="24"/>
          <w:szCs w:val="24"/>
        </w:rPr>
      </w:pPr>
    </w:p>
    <w:p w14:paraId="36FC234E" w14:textId="47E73ED5" w:rsidR="002A275D" w:rsidRPr="005E003C" w:rsidRDefault="002A275D" w:rsidP="005E003C">
      <w:pPr>
        <w:pStyle w:val="ListParagraph"/>
        <w:numPr>
          <w:ilvl w:val="0"/>
          <w:numId w:val="2"/>
        </w:numPr>
        <w:spacing w:after="0" w:line="360" w:lineRule="auto"/>
        <w:jc w:val="both"/>
        <w:rPr>
          <w:rFonts w:ascii="Gisha" w:hAnsi="Gisha" w:cs="Gisha"/>
          <w:b/>
          <w:bCs/>
          <w:iCs/>
          <w:sz w:val="24"/>
          <w:szCs w:val="24"/>
        </w:rPr>
      </w:pPr>
      <w:r w:rsidRPr="005E003C">
        <w:rPr>
          <w:rFonts w:ascii="Gisha" w:hAnsi="Gisha" w:cs="Gisha"/>
          <w:b/>
          <w:bCs/>
          <w:iCs/>
          <w:sz w:val="24"/>
          <w:szCs w:val="24"/>
        </w:rPr>
        <w:lastRenderedPageBreak/>
        <w:t>Power Relations in the Context of Influence over Government</w:t>
      </w:r>
      <w:r w:rsidR="002B4BEC" w:rsidRPr="005E003C">
        <w:rPr>
          <w:rFonts w:ascii="Gisha" w:hAnsi="Gisha" w:cs="Gisha"/>
          <w:b/>
          <w:bCs/>
          <w:iCs/>
          <w:sz w:val="24"/>
          <w:szCs w:val="24"/>
        </w:rPr>
        <w:t>al</w:t>
      </w:r>
      <w:r w:rsidRPr="005E003C">
        <w:rPr>
          <w:rFonts w:ascii="Gisha" w:hAnsi="Gisha" w:cs="Gisha"/>
          <w:b/>
          <w:bCs/>
          <w:iCs/>
          <w:sz w:val="24"/>
          <w:szCs w:val="24"/>
        </w:rPr>
        <w:t xml:space="preserve"> Policy</w:t>
      </w:r>
    </w:p>
    <w:p w14:paraId="54BA41D4" w14:textId="22E7BE37" w:rsidR="002A275D" w:rsidRPr="005112E6" w:rsidRDefault="002B4BEC" w:rsidP="008B4EB4">
      <w:pPr>
        <w:spacing w:after="0" w:line="360" w:lineRule="auto"/>
        <w:jc w:val="both"/>
        <w:rPr>
          <w:rFonts w:ascii="Gisha" w:hAnsi="Gisha" w:cs="Gisha"/>
          <w:iCs/>
          <w:sz w:val="24"/>
          <w:szCs w:val="24"/>
        </w:rPr>
      </w:pPr>
      <w:r w:rsidRPr="005112E6">
        <w:rPr>
          <w:rFonts w:ascii="Gisha" w:hAnsi="Gisha" w:cs="Gisha"/>
          <w:iCs/>
          <w:sz w:val="24"/>
          <w:szCs w:val="24"/>
        </w:rPr>
        <w:t xml:space="preserve">In light of the critique in the research literature regarding possible undue influence of philanthropic foundations over governmental policy </w:t>
      </w:r>
      <w:r w:rsidR="00CF1CEC" w:rsidRPr="005112E6">
        <w:rPr>
          <w:rFonts w:ascii="Gisha" w:hAnsi="Gisha" w:cs="Gisha"/>
          <w:iCs/>
          <w:sz w:val="24"/>
          <w:szCs w:val="24"/>
        </w:rPr>
        <w:t xml:space="preserve">due </w:t>
      </w:r>
      <w:r w:rsidRPr="005112E6">
        <w:rPr>
          <w:rFonts w:ascii="Gisha" w:hAnsi="Gisha" w:cs="Gisha"/>
          <w:iCs/>
          <w:sz w:val="24"/>
          <w:szCs w:val="24"/>
        </w:rPr>
        <w:t xml:space="preserve">to their financial position, moral authority and the expectation that they will contribute to political campaigns (in the </w:t>
      </w:r>
      <w:r w:rsidR="001E20BA" w:rsidRPr="005112E6">
        <w:rPr>
          <w:rFonts w:ascii="Gisha" w:hAnsi="Gisha" w:cs="Gisha"/>
          <w:iCs/>
          <w:sz w:val="24"/>
          <w:szCs w:val="24"/>
        </w:rPr>
        <w:t>American</w:t>
      </w:r>
      <w:r w:rsidRPr="005112E6">
        <w:rPr>
          <w:rFonts w:ascii="Gisha" w:hAnsi="Gisha" w:cs="Gisha"/>
          <w:iCs/>
          <w:sz w:val="24"/>
          <w:szCs w:val="24"/>
        </w:rPr>
        <w:t xml:space="preserve"> context), we were interested not only the</w:t>
      </w:r>
      <w:r w:rsidR="00CF1CEC" w:rsidRPr="005112E6">
        <w:rPr>
          <w:rFonts w:ascii="Gisha" w:hAnsi="Gisha" w:cs="Gisha"/>
          <w:iCs/>
          <w:sz w:val="24"/>
          <w:szCs w:val="24"/>
        </w:rPr>
        <w:t xml:space="preserve"> in</w:t>
      </w:r>
      <w:r w:rsidRPr="005112E6">
        <w:rPr>
          <w:rFonts w:ascii="Gisha" w:hAnsi="Gisha" w:cs="Gisha"/>
          <w:iCs/>
          <w:sz w:val="24"/>
          <w:szCs w:val="24"/>
        </w:rPr>
        <w:t xml:space="preserve"> rationales</w:t>
      </w:r>
      <w:r w:rsidR="00D0624F" w:rsidRPr="005112E6">
        <w:rPr>
          <w:rFonts w:ascii="Gisha" w:hAnsi="Gisha" w:cs="Gisha"/>
          <w:iCs/>
          <w:sz w:val="24"/>
          <w:szCs w:val="24"/>
        </w:rPr>
        <w:t xml:space="preserve"> that would be </w:t>
      </w:r>
      <w:r w:rsidR="005A4D21" w:rsidRPr="005112E6">
        <w:rPr>
          <w:rFonts w:ascii="Gisha" w:hAnsi="Gisha" w:cs="Gisha"/>
          <w:iCs/>
          <w:sz w:val="24"/>
          <w:szCs w:val="24"/>
        </w:rPr>
        <w:t>offered</w:t>
      </w:r>
      <w:r w:rsidRPr="005112E6">
        <w:rPr>
          <w:rFonts w:ascii="Gisha" w:hAnsi="Gisha" w:cs="Gisha"/>
          <w:iCs/>
          <w:sz w:val="24"/>
          <w:szCs w:val="24"/>
        </w:rPr>
        <w:t xml:space="preserve"> for </w:t>
      </w:r>
      <w:r w:rsidR="001E20BA" w:rsidRPr="005112E6">
        <w:rPr>
          <w:rFonts w:ascii="Gisha" w:hAnsi="Gisha" w:cs="Gisha"/>
          <w:iCs/>
          <w:sz w:val="24"/>
          <w:szCs w:val="24"/>
        </w:rPr>
        <w:t xml:space="preserve">these </w:t>
      </w:r>
      <w:r w:rsidRPr="005112E6">
        <w:rPr>
          <w:rFonts w:ascii="Gisha" w:hAnsi="Gisha" w:cs="Gisha"/>
          <w:iCs/>
          <w:sz w:val="24"/>
          <w:szCs w:val="24"/>
        </w:rPr>
        <w:t>partnerships, but also whether and to what extent we would hear any refle</w:t>
      </w:r>
      <w:r w:rsidR="00CF1CEC" w:rsidRPr="005112E6">
        <w:rPr>
          <w:rFonts w:ascii="Gisha" w:hAnsi="Gisha" w:cs="Gisha"/>
          <w:iCs/>
          <w:sz w:val="24"/>
          <w:szCs w:val="24"/>
        </w:rPr>
        <w:t>ct</w:t>
      </w:r>
      <w:r w:rsidRPr="005112E6">
        <w:rPr>
          <w:rFonts w:ascii="Gisha" w:hAnsi="Gisha" w:cs="Gisha"/>
          <w:iCs/>
          <w:sz w:val="24"/>
          <w:szCs w:val="24"/>
        </w:rPr>
        <w:t>ive, critical thoughts from our interviewees about the partnerships and power relations related to influence over governmental policy.</w:t>
      </w:r>
    </w:p>
    <w:p w14:paraId="0B6A5FEB" w14:textId="77777777" w:rsidR="00D0624F" w:rsidRPr="005112E6" w:rsidRDefault="002B4BEC" w:rsidP="008B4EB4">
      <w:pPr>
        <w:spacing w:after="0" w:line="360" w:lineRule="auto"/>
        <w:jc w:val="both"/>
        <w:rPr>
          <w:rFonts w:ascii="Gisha" w:hAnsi="Gisha" w:cs="Gisha"/>
          <w:iCs/>
          <w:sz w:val="24"/>
          <w:szCs w:val="24"/>
        </w:rPr>
      </w:pPr>
      <w:r w:rsidRPr="005112E6">
        <w:rPr>
          <w:rFonts w:ascii="Gisha" w:hAnsi="Gisha" w:cs="Gisha"/>
          <w:iCs/>
          <w:sz w:val="24"/>
          <w:szCs w:val="24"/>
        </w:rPr>
        <w:tab/>
      </w:r>
      <w:r w:rsidR="00342B19" w:rsidRPr="005112E6">
        <w:rPr>
          <w:rFonts w:ascii="Gisha" w:hAnsi="Gisha" w:cs="Gisha"/>
          <w:iCs/>
          <w:sz w:val="24"/>
          <w:szCs w:val="24"/>
        </w:rPr>
        <w:t>We did not present the interviewees with an organized list of critical positions nor did we ask them to respond to any critique that did not come up naturally in the interview</w:t>
      </w:r>
      <w:r w:rsidR="001E20BA" w:rsidRPr="005112E6">
        <w:rPr>
          <w:rFonts w:ascii="Gisha" w:hAnsi="Gisha" w:cs="Gisha"/>
          <w:iCs/>
          <w:sz w:val="24"/>
          <w:szCs w:val="24"/>
        </w:rPr>
        <w:t>s</w:t>
      </w:r>
      <w:r w:rsidR="00342B19" w:rsidRPr="005112E6">
        <w:rPr>
          <w:rFonts w:ascii="Gisha" w:hAnsi="Gisha" w:cs="Gisha"/>
          <w:iCs/>
          <w:sz w:val="24"/>
          <w:szCs w:val="24"/>
        </w:rPr>
        <w:t xml:space="preserve">. But, sometimes, when the context was relevant, we </w:t>
      </w:r>
      <w:r w:rsidR="00D0624F" w:rsidRPr="005112E6">
        <w:rPr>
          <w:rFonts w:ascii="Gisha" w:hAnsi="Gisha" w:cs="Gisha"/>
          <w:iCs/>
          <w:sz w:val="24"/>
          <w:szCs w:val="24"/>
        </w:rPr>
        <w:t xml:space="preserve">did </w:t>
      </w:r>
      <w:r w:rsidR="00342B19" w:rsidRPr="005112E6">
        <w:rPr>
          <w:rFonts w:ascii="Gisha" w:hAnsi="Gisha" w:cs="Gisha"/>
          <w:iCs/>
          <w:sz w:val="24"/>
          <w:szCs w:val="24"/>
        </w:rPr>
        <w:t xml:space="preserve">ask direct, but general questions about the justification for the partnership, such as “Why partner specifically with philanthropic foundations?” </w:t>
      </w:r>
    </w:p>
    <w:p w14:paraId="430E6590" w14:textId="7FCD8B6A" w:rsidR="002B4BEC" w:rsidRPr="005112E6" w:rsidRDefault="00342B19" w:rsidP="008B4EB4">
      <w:pPr>
        <w:spacing w:after="0" w:line="360" w:lineRule="auto"/>
        <w:ind w:firstLine="720"/>
        <w:jc w:val="both"/>
        <w:rPr>
          <w:rFonts w:ascii="Gisha" w:hAnsi="Gisha" w:cs="Gisha"/>
          <w:iCs/>
          <w:sz w:val="24"/>
          <w:szCs w:val="24"/>
        </w:rPr>
      </w:pPr>
      <w:r w:rsidRPr="005112E6">
        <w:rPr>
          <w:rFonts w:ascii="Gisha" w:hAnsi="Gisha" w:cs="Gisha"/>
          <w:iCs/>
          <w:sz w:val="24"/>
          <w:szCs w:val="24"/>
        </w:rPr>
        <w:t>Interviewees from both sides of these partnerships seriously considered the question of influence over governmental priorities as part of the partnership. In this context, they referred to aspects of authority and responsibility</w:t>
      </w:r>
      <w:r w:rsidR="00C17C96" w:rsidRPr="005112E6">
        <w:rPr>
          <w:rFonts w:ascii="Gisha" w:hAnsi="Gisha" w:cs="Gisha"/>
          <w:iCs/>
          <w:sz w:val="24"/>
          <w:szCs w:val="24"/>
        </w:rPr>
        <w:t xml:space="preserve">, to </w:t>
      </w:r>
      <w:r w:rsidR="001E20BA" w:rsidRPr="005112E6">
        <w:rPr>
          <w:rFonts w:ascii="Gisha" w:hAnsi="Gisha" w:cs="Gisha"/>
          <w:iCs/>
          <w:sz w:val="24"/>
          <w:szCs w:val="24"/>
        </w:rPr>
        <w:t>mechanis</w:t>
      </w:r>
      <w:r w:rsidR="00FF2846" w:rsidRPr="005112E6">
        <w:rPr>
          <w:rFonts w:ascii="Gisha" w:hAnsi="Gisha" w:cs="Gisha"/>
          <w:iCs/>
          <w:sz w:val="24"/>
          <w:szCs w:val="24"/>
        </w:rPr>
        <w:t>ms that grant</w:t>
      </w:r>
      <w:r w:rsidR="001E20BA" w:rsidRPr="005112E6">
        <w:rPr>
          <w:rFonts w:ascii="Gisha" w:hAnsi="Gisha" w:cs="Gisha"/>
          <w:iCs/>
          <w:sz w:val="24"/>
          <w:szCs w:val="24"/>
        </w:rPr>
        <w:t xml:space="preserve"> </w:t>
      </w:r>
      <w:r w:rsidR="00C17C96" w:rsidRPr="005112E6">
        <w:rPr>
          <w:rFonts w:ascii="Gisha" w:hAnsi="Gisha" w:cs="Gisha"/>
          <w:iCs/>
          <w:sz w:val="24"/>
          <w:szCs w:val="24"/>
        </w:rPr>
        <w:t>legitimacy and</w:t>
      </w:r>
      <w:r w:rsidR="001E20BA" w:rsidRPr="005112E6">
        <w:rPr>
          <w:rFonts w:ascii="Gisha" w:hAnsi="Gisha" w:cs="Gisha"/>
          <w:iCs/>
          <w:sz w:val="24"/>
          <w:szCs w:val="24"/>
        </w:rPr>
        <w:t xml:space="preserve"> to</w:t>
      </w:r>
      <w:r w:rsidR="00C17C96" w:rsidRPr="005112E6">
        <w:rPr>
          <w:rFonts w:ascii="Gisha" w:hAnsi="Gisha" w:cs="Gisha"/>
          <w:iCs/>
          <w:sz w:val="24"/>
          <w:szCs w:val="24"/>
        </w:rPr>
        <w:t xml:space="preserve"> the importance of the additional funding, even if it was marginal.</w:t>
      </w:r>
    </w:p>
    <w:p w14:paraId="7A8FE7CD" w14:textId="77777777" w:rsidR="00C15B9A" w:rsidRDefault="00C15B9A" w:rsidP="008B4EB4">
      <w:pPr>
        <w:spacing w:after="0" w:line="360" w:lineRule="auto"/>
        <w:jc w:val="both"/>
        <w:rPr>
          <w:rFonts w:ascii="Gisha" w:hAnsi="Gisha" w:cs="Gisha"/>
          <w:b/>
          <w:bCs/>
          <w:iCs/>
          <w:sz w:val="24"/>
          <w:szCs w:val="24"/>
        </w:rPr>
      </w:pPr>
    </w:p>
    <w:p w14:paraId="4060DA89" w14:textId="7B8CDB88" w:rsidR="00C17C96" w:rsidRPr="005E003C" w:rsidRDefault="00C17C96" w:rsidP="005E003C">
      <w:pPr>
        <w:pStyle w:val="ListParagraph"/>
        <w:numPr>
          <w:ilvl w:val="1"/>
          <w:numId w:val="2"/>
        </w:numPr>
        <w:spacing w:after="0" w:line="360" w:lineRule="auto"/>
        <w:jc w:val="both"/>
        <w:rPr>
          <w:rFonts w:ascii="Gisha" w:hAnsi="Gisha" w:cs="Gisha"/>
          <w:iCs/>
          <w:sz w:val="24"/>
          <w:szCs w:val="24"/>
        </w:rPr>
      </w:pPr>
      <w:r w:rsidRPr="005E003C">
        <w:rPr>
          <w:rFonts w:ascii="Gisha" w:hAnsi="Gisha" w:cs="Gisha"/>
          <w:b/>
          <w:bCs/>
          <w:iCs/>
          <w:sz w:val="24"/>
          <w:szCs w:val="24"/>
        </w:rPr>
        <w:t xml:space="preserve">Influence over priorities: </w:t>
      </w:r>
      <w:r w:rsidR="001701AD" w:rsidRPr="005E003C">
        <w:rPr>
          <w:rFonts w:ascii="Gisha" w:hAnsi="Gisha" w:cs="Gisha"/>
          <w:iCs/>
          <w:sz w:val="24"/>
          <w:szCs w:val="24"/>
        </w:rPr>
        <w:t xml:space="preserve">The common position heard in the interviews with the individuals who hold positions in government was very clear. They thought that partnership was possible if and only if the matter was already a priority of the ministry or unit of government. As one of them said, </w:t>
      </w:r>
      <w:r w:rsidR="001701AD" w:rsidRPr="005E003C">
        <w:rPr>
          <w:rFonts w:ascii="Gisha" w:hAnsi="Gisha" w:cs="Gisha"/>
          <w:i/>
          <w:sz w:val="24"/>
          <w:szCs w:val="24"/>
        </w:rPr>
        <w:t>“Of course the professional content needs to match the ministry’s agenda” (#17)</w:t>
      </w:r>
      <w:r w:rsidR="001701AD" w:rsidRPr="005E003C">
        <w:rPr>
          <w:rFonts w:ascii="Gisha" w:hAnsi="Gisha" w:cs="Gisha"/>
          <w:iCs/>
          <w:sz w:val="24"/>
          <w:szCs w:val="24"/>
        </w:rPr>
        <w:t xml:space="preserve"> and also </w:t>
      </w:r>
      <w:r w:rsidR="001701AD" w:rsidRPr="005E003C">
        <w:rPr>
          <w:rFonts w:ascii="Gisha" w:hAnsi="Gisha" w:cs="Gisha"/>
          <w:i/>
          <w:sz w:val="24"/>
          <w:szCs w:val="24"/>
        </w:rPr>
        <w:t>“… If [they] want to interest me in establishing something that’s not on my agenda at the moment …. I won’t establish it…</w:t>
      </w:r>
      <w:r w:rsidR="00875148" w:rsidRPr="005E003C">
        <w:rPr>
          <w:rFonts w:ascii="Gisha" w:hAnsi="Gisha" w:cs="Gisha"/>
          <w:i/>
          <w:sz w:val="24"/>
          <w:szCs w:val="24"/>
        </w:rPr>
        <w:t xml:space="preserve"> .</w:t>
      </w:r>
      <w:r w:rsidR="001701AD" w:rsidRPr="005E003C">
        <w:rPr>
          <w:rFonts w:ascii="Gisha" w:hAnsi="Gisha" w:cs="Gisha"/>
          <w:i/>
          <w:sz w:val="24"/>
          <w:szCs w:val="24"/>
        </w:rPr>
        <w:t>”</w:t>
      </w:r>
      <w:r w:rsidR="001701AD" w:rsidRPr="005E003C">
        <w:rPr>
          <w:rFonts w:ascii="Gisha" w:hAnsi="Gisha" w:cs="Gisha"/>
          <w:iCs/>
          <w:sz w:val="24"/>
          <w:szCs w:val="24"/>
        </w:rPr>
        <w:t xml:space="preserve"> </w:t>
      </w:r>
      <w:r w:rsidR="00D15E4F" w:rsidRPr="005E003C">
        <w:rPr>
          <w:rFonts w:ascii="Gisha" w:hAnsi="Gisha" w:cs="Gisha"/>
          <w:iCs/>
          <w:sz w:val="24"/>
          <w:szCs w:val="24"/>
        </w:rPr>
        <w:t xml:space="preserve"> In addition it was </w:t>
      </w:r>
      <w:r w:rsidR="001701AD" w:rsidRPr="005E003C">
        <w:rPr>
          <w:rFonts w:ascii="Gisha" w:hAnsi="Gisha" w:cs="Gisha"/>
          <w:iCs/>
          <w:sz w:val="24"/>
          <w:szCs w:val="24"/>
        </w:rPr>
        <w:t>explained that the establishment of an initiative involves an ethical obligation to implement it if it is successful and</w:t>
      </w:r>
      <w:r w:rsidR="00B630D1" w:rsidRPr="005E003C">
        <w:rPr>
          <w:rFonts w:ascii="Gisha" w:hAnsi="Gisha" w:cs="Gisha"/>
          <w:iCs/>
          <w:sz w:val="24"/>
          <w:szCs w:val="24"/>
        </w:rPr>
        <w:t xml:space="preserve"> that</w:t>
      </w:r>
      <w:r w:rsidR="001701AD" w:rsidRPr="005E003C">
        <w:rPr>
          <w:rFonts w:ascii="Gisha" w:hAnsi="Gisha" w:cs="Gisha"/>
          <w:iCs/>
          <w:sz w:val="24"/>
          <w:szCs w:val="24"/>
        </w:rPr>
        <w:t xml:space="preserve"> it is impossible to do that, that is, it is impossible to allocate long-term budget for </w:t>
      </w:r>
      <w:r w:rsidR="00875148" w:rsidRPr="005E003C">
        <w:rPr>
          <w:rFonts w:ascii="Gisha" w:hAnsi="Gisha" w:cs="Gisha"/>
          <w:iCs/>
          <w:sz w:val="24"/>
          <w:szCs w:val="24"/>
        </w:rPr>
        <w:t>a program</w:t>
      </w:r>
      <w:r w:rsidR="001701AD" w:rsidRPr="005E003C">
        <w:rPr>
          <w:rFonts w:ascii="Gisha" w:hAnsi="Gisha" w:cs="Gisha"/>
          <w:iCs/>
          <w:sz w:val="24"/>
          <w:szCs w:val="24"/>
        </w:rPr>
        <w:t xml:space="preserve">, if it </w:t>
      </w:r>
      <w:r w:rsidR="00875148" w:rsidRPr="005E003C">
        <w:rPr>
          <w:rFonts w:ascii="Gisha" w:hAnsi="Gisha" w:cs="Gisha"/>
          <w:iCs/>
          <w:sz w:val="24"/>
          <w:szCs w:val="24"/>
        </w:rPr>
        <w:t>is</w:t>
      </w:r>
      <w:r w:rsidR="001701AD" w:rsidRPr="005E003C">
        <w:rPr>
          <w:rFonts w:ascii="Gisha" w:hAnsi="Gisha" w:cs="Gisha"/>
          <w:iCs/>
          <w:sz w:val="24"/>
          <w:szCs w:val="24"/>
        </w:rPr>
        <w:t xml:space="preserve"> not a governmental priority.</w:t>
      </w:r>
    </w:p>
    <w:p w14:paraId="6D5750EB" w14:textId="19689E8C" w:rsidR="001701AD" w:rsidRPr="005112E6" w:rsidRDefault="001701AD" w:rsidP="008B4EB4">
      <w:pPr>
        <w:spacing w:after="0" w:line="360" w:lineRule="auto"/>
        <w:jc w:val="both"/>
        <w:rPr>
          <w:rFonts w:ascii="Gisha" w:hAnsi="Gisha" w:cs="Gisha"/>
          <w:iCs/>
          <w:sz w:val="24"/>
          <w:szCs w:val="24"/>
        </w:rPr>
      </w:pPr>
      <w:r w:rsidRPr="005112E6">
        <w:rPr>
          <w:rFonts w:ascii="Gisha" w:hAnsi="Gisha" w:cs="Gisha"/>
          <w:iCs/>
          <w:sz w:val="24"/>
          <w:szCs w:val="24"/>
        </w:rPr>
        <w:tab/>
      </w:r>
      <w:r w:rsidR="00572D8D" w:rsidRPr="005112E6">
        <w:rPr>
          <w:rFonts w:ascii="Gisha" w:hAnsi="Gisha" w:cs="Gisha"/>
          <w:iCs/>
          <w:sz w:val="24"/>
          <w:szCs w:val="24"/>
        </w:rPr>
        <w:t>I</w:t>
      </w:r>
      <w:r w:rsidRPr="005112E6">
        <w:rPr>
          <w:rFonts w:ascii="Gisha" w:hAnsi="Gisha" w:cs="Gisha"/>
          <w:iCs/>
          <w:sz w:val="24"/>
          <w:szCs w:val="24"/>
        </w:rPr>
        <w:t xml:space="preserve">nterviewees from the foundations also addressed the issue of influence over the government’s priorities. In this context, different interviewees noted that the state is “the authority” and “the regulator” and that it is not possible to promote an initiative </w:t>
      </w:r>
      <w:r w:rsidRPr="005112E6">
        <w:rPr>
          <w:rFonts w:ascii="Gisha" w:hAnsi="Gisha" w:cs="Gisha"/>
          <w:iCs/>
          <w:sz w:val="24"/>
          <w:szCs w:val="24"/>
        </w:rPr>
        <w:lastRenderedPageBreak/>
        <w:t>in partnership with the government if the issue</w:t>
      </w:r>
      <w:r w:rsidR="00D91FCE" w:rsidRPr="005112E6">
        <w:rPr>
          <w:rFonts w:ascii="Gisha" w:hAnsi="Gisha" w:cs="Gisha"/>
          <w:iCs/>
          <w:sz w:val="24"/>
          <w:szCs w:val="24"/>
        </w:rPr>
        <w:t xml:space="preserve"> addressed by that initiative</w:t>
      </w:r>
      <w:r w:rsidRPr="005112E6">
        <w:rPr>
          <w:rFonts w:ascii="Gisha" w:hAnsi="Gisha" w:cs="Gisha"/>
          <w:iCs/>
          <w:sz w:val="24"/>
          <w:szCs w:val="24"/>
        </w:rPr>
        <w:t xml:space="preserve"> is not already a priority for the government</w:t>
      </w:r>
      <w:r w:rsidR="00285C2F" w:rsidRPr="005112E6">
        <w:rPr>
          <w:rFonts w:ascii="Gisha" w:hAnsi="Gisha" w:cs="Gisha"/>
          <w:iCs/>
          <w:sz w:val="24"/>
          <w:szCs w:val="24"/>
        </w:rPr>
        <w:t xml:space="preserve">. </w:t>
      </w:r>
      <w:r w:rsidR="00285C2F" w:rsidRPr="005112E6">
        <w:rPr>
          <w:rFonts w:ascii="Gisha" w:hAnsi="Gisha" w:cs="Gisha"/>
          <w:i/>
          <w:sz w:val="24"/>
          <w:szCs w:val="24"/>
        </w:rPr>
        <w:t>“The existing mechanisms are sufficiently precise and professional… so the [government] clerk knows that he can’t promote something that does not fit in with his</w:t>
      </w:r>
      <w:r w:rsidR="00572D8D" w:rsidRPr="005112E6">
        <w:rPr>
          <w:rFonts w:ascii="Gisha" w:hAnsi="Gisha" w:cs="Gisha"/>
          <w:i/>
          <w:sz w:val="24"/>
          <w:szCs w:val="24"/>
        </w:rPr>
        <w:t>…</w:t>
      </w:r>
      <w:r w:rsidR="00285C2F" w:rsidRPr="005112E6">
        <w:rPr>
          <w:rFonts w:ascii="Gisha" w:hAnsi="Gisha" w:cs="Gisha"/>
          <w:i/>
          <w:sz w:val="24"/>
          <w:szCs w:val="24"/>
        </w:rPr>
        <w:t xml:space="preserve"> professional priorities…” (#8).</w:t>
      </w:r>
    </w:p>
    <w:p w14:paraId="6BF1D076" w14:textId="77777777" w:rsidR="00C15B9A" w:rsidRDefault="00C15B9A" w:rsidP="008B4EB4">
      <w:pPr>
        <w:spacing w:after="0" w:line="360" w:lineRule="auto"/>
        <w:jc w:val="both"/>
        <w:rPr>
          <w:rFonts w:ascii="Gisha" w:hAnsi="Gisha" w:cs="Gisha"/>
          <w:b/>
          <w:bCs/>
          <w:iCs/>
          <w:sz w:val="24"/>
          <w:szCs w:val="24"/>
        </w:rPr>
      </w:pPr>
    </w:p>
    <w:p w14:paraId="6029D0FB" w14:textId="52D0DB71" w:rsidR="00B630D1" w:rsidRPr="005E003C" w:rsidRDefault="00285C2F" w:rsidP="005E003C">
      <w:pPr>
        <w:pStyle w:val="ListParagraph"/>
        <w:numPr>
          <w:ilvl w:val="1"/>
          <w:numId w:val="2"/>
        </w:numPr>
        <w:spacing w:after="0" w:line="360" w:lineRule="auto"/>
        <w:jc w:val="both"/>
        <w:rPr>
          <w:rFonts w:ascii="Gisha" w:hAnsi="Gisha" w:cs="Gisha"/>
          <w:iCs/>
          <w:sz w:val="24"/>
          <w:szCs w:val="24"/>
          <w:rtl/>
        </w:rPr>
      </w:pPr>
      <w:r w:rsidRPr="005E003C">
        <w:rPr>
          <w:rFonts w:ascii="Gisha" w:hAnsi="Gisha" w:cs="Gisha"/>
          <w:b/>
          <w:bCs/>
          <w:iCs/>
          <w:sz w:val="24"/>
          <w:szCs w:val="24"/>
        </w:rPr>
        <w:t xml:space="preserve">Authority and responsibility: </w:t>
      </w:r>
      <w:r w:rsidRPr="005E003C">
        <w:rPr>
          <w:rFonts w:ascii="Gisha" w:hAnsi="Gisha" w:cs="Gisha"/>
          <w:iCs/>
          <w:sz w:val="24"/>
          <w:szCs w:val="24"/>
        </w:rPr>
        <w:t xml:space="preserve">Many of the interviewees from the government mentioned as </w:t>
      </w:r>
      <w:r w:rsidR="00A70729" w:rsidRPr="005E003C">
        <w:rPr>
          <w:rFonts w:ascii="Gisha" w:hAnsi="Gisha" w:cs="Gisha"/>
          <w:iCs/>
          <w:sz w:val="24"/>
          <w:szCs w:val="24"/>
        </w:rPr>
        <w:t>obvious</w:t>
      </w:r>
      <w:r w:rsidRPr="005E003C">
        <w:rPr>
          <w:rFonts w:ascii="Gisha" w:hAnsi="Gisha" w:cs="Gisha"/>
          <w:iCs/>
          <w:sz w:val="24"/>
          <w:szCs w:val="24"/>
        </w:rPr>
        <w:t xml:space="preserve"> that the authority and responsibility lay in the hands of the government. </w:t>
      </w:r>
      <w:r w:rsidRPr="005E003C">
        <w:rPr>
          <w:rFonts w:ascii="Gisha" w:hAnsi="Gisha" w:cs="Gisha"/>
          <w:i/>
          <w:sz w:val="24"/>
          <w:szCs w:val="24"/>
        </w:rPr>
        <w:t>“Of course</w:t>
      </w:r>
      <w:r w:rsidR="00D91FCE" w:rsidRPr="005E003C">
        <w:rPr>
          <w:rFonts w:ascii="Gisha" w:hAnsi="Gisha" w:cs="Gisha"/>
          <w:i/>
          <w:sz w:val="24"/>
          <w:szCs w:val="24"/>
        </w:rPr>
        <w:t>,</w:t>
      </w:r>
      <w:r w:rsidRPr="005E003C">
        <w:rPr>
          <w:rFonts w:ascii="Gisha" w:hAnsi="Gisha" w:cs="Gisha"/>
          <w:i/>
          <w:sz w:val="24"/>
          <w:szCs w:val="24"/>
        </w:rPr>
        <w:t xml:space="preserve"> the responsibility is the government’s” (#18); “The authority and the responsibility remain ours…”(#19).</w:t>
      </w:r>
      <w:r w:rsidRPr="005E003C">
        <w:rPr>
          <w:rFonts w:ascii="Gisha" w:hAnsi="Gisha" w:cs="Gisha"/>
          <w:iCs/>
          <w:sz w:val="24"/>
          <w:szCs w:val="24"/>
        </w:rPr>
        <w:t xml:space="preserve"> </w:t>
      </w:r>
    </w:p>
    <w:p w14:paraId="0D56B5FB" w14:textId="2233654C" w:rsidR="00B630D1" w:rsidRPr="005112E6" w:rsidRDefault="00285C2F" w:rsidP="008B4EB4">
      <w:pPr>
        <w:spacing w:after="0" w:line="360" w:lineRule="auto"/>
        <w:ind w:firstLine="720"/>
        <w:jc w:val="both"/>
        <w:rPr>
          <w:rFonts w:ascii="Gisha" w:hAnsi="Gisha" w:cs="Gisha"/>
          <w:iCs/>
          <w:sz w:val="24"/>
          <w:szCs w:val="24"/>
        </w:rPr>
      </w:pPr>
      <w:r w:rsidRPr="005112E6">
        <w:rPr>
          <w:rFonts w:ascii="Gisha" w:hAnsi="Gisha" w:cs="Gisha"/>
          <w:iCs/>
          <w:sz w:val="24"/>
          <w:szCs w:val="24"/>
        </w:rPr>
        <w:t>There was also acknowledgement that the partnerships invite thinking together and reaching decisions together through</w:t>
      </w:r>
      <w:r w:rsidR="00F014B3" w:rsidRPr="005112E6">
        <w:rPr>
          <w:rFonts w:ascii="Gisha" w:hAnsi="Gisha" w:cs="Gisha"/>
          <w:iCs/>
          <w:sz w:val="24"/>
          <w:szCs w:val="24"/>
        </w:rPr>
        <w:t xml:space="preserve"> the discussion of ideas</w:t>
      </w:r>
      <w:r w:rsidR="00826F75" w:rsidRPr="005112E6">
        <w:rPr>
          <w:rFonts w:ascii="Gisha" w:hAnsi="Gisha" w:cs="Gisha"/>
          <w:iCs/>
          <w:sz w:val="24"/>
          <w:szCs w:val="24"/>
        </w:rPr>
        <w:t>.</w:t>
      </w:r>
      <w:r w:rsidR="00F014B3" w:rsidRPr="005112E6">
        <w:rPr>
          <w:rFonts w:ascii="Gisha" w:hAnsi="Gisha" w:cs="Gisha"/>
          <w:iCs/>
          <w:sz w:val="24"/>
          <w:szCs w:val="24"/>
        </w:rPr>
        <w:t xml:space="preserve"> </w:t>
      </w:r>
      <w:r w:rsidR="00F014B3" w:rsidRPr="005112E6">
        <w:rPr>
          <w:rFonts w:ascii="Gisha" w:hAnsi="Gisha" w:cs="Gisha"/>
          <w:i/>
          <w:sz w:val="24"/>
          <w:szCs w:val="24"/>
        </w:rPr>
        <w:t>“There was also professional discussion about the content … things were changed by agreement” (#17)</w:t>
      </w:r>
      <w:r w:rsidR="007129A0" w:rsidRPr="005112E6">
        <w:rPr>
          <w:rFonts w:ascii="Gisha" w:hAnsi="Gisha" w:cs="Gisha"/>
          <w:iCs/>
          <w:sz w:val="24"/>
          <w:szCs w:val="24"/>
        </w:rPr>
        <w:t>. We also heard about</w:t>
      </w:r>
      <w:r w:rsidR="00F014B3" w:rsidRPr="005112E6">
        <w:rPr>
          <w:rFonts w:ascii="Gisha" w:hAnsi="Gisha" w:cs="Gisha"/>
          <w:iCs/>
          <w:sz w:val="24"/>
          <w:szCs w:val="24"/>
        </w:rPr>
        <w:t xml:space="preserve"> the manner of negotiation and compromise (#15, #16) and </w:t>
      </w:r>
      <w:r w:rsidR="007129A0" w:rsidRPr="005112E6">
        <w:rPr>
          <w:rFonts w:ascii="Gisha" w:hAnsi="Gisha" w:cs="Gisha"/>
          <w:iCs/>
          <w:sz w:val="24"/>
          <w:szCs w:val="24"/>
        </w:rPr>
        <w:t>that</w:t>
      </w:r>
      <w:r w:rsidR="00F014B3" w:rsidRPr="005112E6">
        <w:rPr>
          <w:rFonts w:ascii="Gisha" w:hAnsi="Gisha" w:cs="Gisha"/>
          <w:iCs/>
          <w:sz w:val="24"/>
          <w:szCs w:val="24"/>
        </w:rPr>
        <w:t xml:space="preserve"> decisions were made by </w:t>
      </w:r>
      <w:r w:rsidR="00F014B3" w:rsidRPr="005112E6">
        <w:rPr>
          <w:rFonts w:ascii="Gisha" w:hAnsi="Gisha" w:cs="Gisha"/>
          <w:i/>
          <w:sz w:val="24"/>
          <w:szCs w:val="24"/>
        </w:rPr>
        <w:t>“consensus”</w:t>
      </w:r>
      <w:r w:rsidR="00F014B3" w:rsidRPr="005112E6">
        <w:rPr>
          <w:rFonts w:ascii="Gisha" w:hAnsi="Gisha" w:cs="Gisha"/>
          <w:iCs/>
          <w:sz w:val="24"/>
          <w:szCs w:val="24"/>
        </w:rPr>
        <w:t xml:space="preserve"> and</w:t>
      </w:r>
      <w:r w:rsidR="007129A0" w:rsidRPr="005112E6">
        <w:rPr>
          <w:rFonts w:ascii="Gisha" w:hAnsi="Gisha" w:cs="Gisha"/>
          <w:iCs/>
          <w:sz w:val="24"/>
          <w:szCs w:val="24"/>
        </w:rPr>
        <w:t xml:space="preserve"> so,</w:t>
      </w:r>
      <w:r w:rsidR="00F014B3" w:rsidRPr="005112E6">
        <w:rPr>
          <w:rFonts w:ascii="Gisha" w:hAnsi="Gisha" w:cs="Gisha"/>
          <w:iCs/>
          <w:sz w:val="24"/>
          <w:szCs w:val="24"/>
        </w:rPr>
        <w:t xml:space="preserve"> in the absence</w:t>
      </w:r>
      <w:r w:rsidR="00826F75" w:rsidRPr="005112E6">
        <w:rPr>
          <w:rFonts w:ascii="Gisha" w:hAnsi="Gisha" w:cs="Gisha"/>
          <w:iCs/>
          <w:sz w:val="24"/>
          <w:szCs w:val="24"/>
        </w:rPr>
        <w:t xml:space="preserve"> of consensus,</w:t>
      </w:r>
      <w:r w:rsidR="00F014B3" w:rsidRPr="005112E6">
        <w:rPr>
          <w:rFonts w:ascii="Gisha" w:hAnsi="Gisha" w:cs="Gisha"/>
          <w:iCs/>
          <w:sz w:val="24"/>
          <w:szCs w:val="24"/>
        </w:rPr>
        <w:t xml:space="preserve"> the partnerships did not bear fruit and the sides parted ways (#12, #13, #16). </w:t>
      </w:r>
    </w:p>
    <w:p w14:paraId="7A5BC513" w14:textId="0786BDD5" w:rsidR="00B630D1" w:rsidRPr="005112E6" w:rsidRDefault="00570146" w:rsidP="008B4EB4">
      <w:pPr>
        <w:spacing w:after="0" w:line="360" w:lineRule="auto"/>
        <w:ind w:firstLine="720"/>
        <w:jc w:val="both"/>
        <w:rPr>
          <w:rFonts w:ascii="Gisha" w:hAnsi="Gisha" w:cs="Gisha"/>
          <w:iCs/>
          <w:sz w:val="24"/>
          <w:szCs w:val="24"/>
        </w:rPr>
      </w:pPr>
      <w:r w:rsidRPr="005112E6">
        <w:rPr>
          <w:rFonts w:ascii="Gisha" w:hAnsi="Gisha" w:cs="Gisha"/>
          <w:iCs/>
          <w:sz w:val="24"/>
          <w:szCs w:val="24"/>
        </w:rPr>
        <w:t xml:space="preserve">Different interviewees mentioned the importance of </w:t>
      </w:r>
      <w:r w:rsidR="004F2ED0" w:rsidRPr="005112E6">
        <w:rPr>
          <w:rFonts w:ascii="Gisha" w:hAnsi="Gisha" w:cs="Gisha"/>
          <w:iCs/>
          <w:sz w:val="24"/>
          <w:szCs w:val="24"/>
        </w:rPr>
        <w:t xml:space="preserve">maintaing </w:t>
      </w:r>
      <w:r w:rsidRPr="005112E6">
        <w:rPr>
          <w:rFonts w:ascii="Gisha" w:hAnsi="Gisha" w:cs="Gisha"/>
          <w:iCs/>
          <w:sz w:val="24"/>
          <w:szCs w:val="24"/>
        </w:rPr>
        <w:t xml:space="preserve">boundaries: </w:t>
      </w:r>
      <w:r w:rsidRPr="005112E6">
        <w:rPr>
          <w:rFonts w:ascii="Gisha" w:hAnsi="Gisha" w:cs="Gisha"/>
          <w:i/>
          <w:sz w:val="24"/>
          <w:szCs w:val="24"/>
        </w:rPr>
        <w:t>“[You] need to make sure that the government plays the game within the boundaries of authority and responsibility to which it is obligated” (#15)</w:t>
      </w:r>
      <w:r w:rsidRPr="005112E6">
        <w:rPr>
          <w:rFonts w:ascii="Gisha" w:hAnsi="Gisha" w:cs="Gisha"/>
          <w:iCs/>
          <w:sz w:val="24"/>
          <w:szCs w:val="24"/>
        </w:rPr>
        <w:t xml:space="preserve">. </w:t>
      </w:r>
    </w:p>
    <w:p w14:paraId="16428E3F" w14:textId="5E1469E3" w:rsidR="00B630D1" w:rsidRPr="005112E6" w:rsidRDefault="00570146" w:rsidP="008B4EB4">
      <w:pPr>
        <w:spacing w:after="0" w:line="360" w:lineRule="auto"/>
        <w:ind w:firstLine="720"/>
        <w:jc w:val="both"/>
        <w:rPr>
          <w:rFonts w:ascii="Gisha" w:hAnsi="Gisha" w:cs="Gisha"/>
          <w:iCs/>
          <w:sz w:val="24"/>
          <w:szCs w:val="24"/>
        </w:rPr>
      </w:pPr>
      <w:r w:rsidRPr="005112E6">
        <w:rPr>
          <w:rFonts w:ascii="Gisha" w:hAnsi="Gisha" w:cs="Gisha"/>
          <w:iCs/>
          <w:sz w:val="24"/>
          <w:szCs w:val="24"/>
        </w:rPr>
        <w:t xml:space="preserve">This issue is related to the government’s obligation to the principle of equality and </w:t>
      </w:r>
      <w:r w:rsidR="00AB2120" w:rsidRPr="005112E6">
        <w:rPr>
          <w:rFonts w:ascii="Gisha" w:hAnsi="Gisha" w:cs="Gisha"/>
          <w:iCs/>
          <w:sz w:val="24"/>
          <w:szCs w:val="24"/>
        </w:rPr>
        <w:t xml:space="preserve">the understanding that the philanthropic foundations do not share that </w:t>
      </w:r>
      <w:r w:rsidR="004F2ED0" w:rsidRPr="005112E6">
        <w:rPr>
          <w:rFonts w:ascii="Gisha" w:hAnsi="Gisha" w:cs="Gisha"/>
          <w:iCs/>
          <w:sz w:val="24"/>
          <w:szCs w:val="24"/>
        </w:rPr>
        <w:t xml:space="preserve">same </w:t>
      </w:r>
      <w:r w:rsidR="00AB2120" w:rsidRPr="005112E6">
        <w:rPr>
          <w:rFonts w:ascii="Gisha" w:hAnsi="Gisha" w:cs="Gisha"/>
          <w:iCs/>
          <w:sz w:val="24"/>
          <w:szCs w:val="24"/>
        </w:rPr>
        <w:t xml:space="preserve">obligation and that it is important to prevent any deviation of the government’s judgement in this context: </w:t>
      </w:r>
    </w:p>
    <w:p w14:paraId="7AAA485F" w14:textId="71363107" w:rsidR="00285C2F" w:rsidRPr="005112E6" w:rsidRDefault="004F2ED0" w:rsidP="008B4EB4">
      <w:pPr>
        <w:spacing w:after="120" w:line="360" w:lineRule="auto"/>
        <w:ind w:left="567"/>
        <w:jc w:val="both"/>
        <w:rPr>
          <w:rFonts w:ascii="Gisha" w:hAnsi="Gisha" w:cs="Gisha"/>
          <w:i/>
          <w:sz w:val="24"/>
          <w:szCs w:val="24"/>
        </w:rPr>
      </w:pPr>
      <w:r w:rsidRPr="005112E6">
        <w:rPr>
          <w:rFonts w:ascii="Gisha" w:hAnsi="Gisha" w:cs="Gisha"/>
          <w:i/>
          <w:sz w:val="24"/>
          <w:szCs w:val="24"/>
        </w:rPr>
        <w:t>“</w:t>
      </w:r>
      <w:r w:rsidR="00AB2120" w:rsidRPr="005112E6">
        <w:rPr>
          <w:rFonts w:ascii="Gisha" w:hAnsi="Gisha" w:cs="Gisha"/>
          <w:i/>
          <w:sz w:val="24"/>
          <w:szCs w:val="24"/>
        </w:rPr>
        <w:t xml:space="preserve">There’s a </w:t>
      </w:r>
      <w:r w:rsidR="00B21831" w:rsidRPr="005112E6">
        <w:rPr>
          <w:rFonts w:ascii="Gisha" w:hAnsi="Gisha" w:cs="Gisha"/>
          <w:i/>
          <w:sz w:val="24"/>
          <w:szCs w:val="24"/>
        </w:rPr>
        <w:t>sort</w:t>
      </w:r>
      <w:r w:rsidR="00AB2120" w:rsidRPr="005112E6">
        <w:rPr>
          <w:rFonts w:ascii="Gisha" w:hAnsi="Gisha" w:cs="Gisha"/>
          <w:i/>
          <w:sz w:val="24"/>
          <w:szCs w:val="24"/>
        </w:rPr>
        <w:t xml:space="preserve"> of structural difference … that the government’s regular considerations, which include the element of equality … so when you’re working with parties for which that’s not a formal or essential part of their role … this can lead to deviation or a slight distortion of governmental judgement … and bringing up this consideration can harm the partnership</w:t>
      </w:r>
      <w:r w:rsidR="0073718F" w:rsidRPr="005112E6">
        <w:rPr>
          <w:rFonts w:ascii="Gisha" w:hAnsi="Gisha" w:cs="Gisha"/>
          <w:i/>
          <w:sz w:val="24"/>
          <w:szCs w:val="24"/>
        </w:rPr>
        <w:t>.”</w:t>
      </w:r>
      <w:r w:rsidR="00AB2120" w:rsidRPr="005112E6">
        <w:rPr>
          <w:rFonts w:ascii="Gisha" w:hAnsi="Gisha" w:cs="Gisha"/>
          <w:i/>
          <w:sz w:val="24"/>
          <w:szCs w:val="24"/>
        </w:rPr>
        <w:t xml:space="preserve"> (#15).</w:t>
      </w:r>
    </w:p>
    <w:p w14:paraId="09EC4291" w14:textId="77777777" w:rsidR="00B630D1" w:rsidRPr="005112E6" w:rsidRDefault="00AB2120" w:rsidP="008B4EB4">
      <w:pPr>
        <w:spacing w:after="0" w:line="360" w:lineRule="auto"/>
        <w:jc w:val="both"/>
        <w:rPr>
          <w:rFonts w:ascii="Gisha" w:hAnsi="Gisha" w:cs="Gisha"/>
          <w:iCs/>
          <w:sz w:val="24"/>
          <w:szCs w:val="24"/>
        </w:rPr>
      </w:pPr>
      <w:r w:rsidRPr="005112E6">
        <w:rPr>
          <w:rFonts w:ascii="Gisha" w:hAnsi="Gisha" w:cs="Gisha"/>
          <w:iCs/>
          <w:sz w:val="24"/>
          <w:szCs w:val="24"/>
        </w:rPr>
        <w:tab/>
        <w:t xml:space="preserve">Many of the interviewees from the government explained that, in order to keep the authority and responsibility in their hands, different regulatory measures are applied. For example, to keep the power in the government’s hands, government representatives might constitute the majority of members of different committees or </w:t>
      </w:r>
      <w:r w:rsidRPr="005112E6">
        <w:rPr>
          <w:rFonts w:ascii="Gisha" w:hAnsi="Gisha" w:cs="Gisha"/>
          <w:iCs/>
          <w:sz w:val="24"/>
          <w:szCs w:val="24"/>
        </w:rPr>
        <w:lastRenderedPageBreak/>
        <w:t xml:space="preserve">they might have an explicit right to veto: </w:t>
      </w:r>
      <w:r w:rsidRPr="005112E6">
        <w:rPr>
          <w:rFonts w:ascii="Gisha" w:hAnsi="Gisha" w:cs="Gisha"/>
          <w:i/>
          <w:sz w:val="24"/>
          <w:szCs w:val="24"/>
        </w:rPr>
        <w:t>“We have the final say in the decisions that are made</w:t>
      </w:r>
      <w:r w:rsidR="00152A90" w:rsidRPr="005112E6">
        <w:rPr>
          <w:rFonts w:ascii="Gisha" w:hAnsi="Gisha" w:cs="Gisha"/>
          <w:i/>
          <w:sz w:val="24"/>
          <w:szCs w:val="24"/>
        </w:rPr>
        <w:t>” (#12)</w:t>
      </w:r>
      <w:r w:rsidR="00152A90" w:rsidRPr="005112E6">
        <w:rPr>
          <w:rFonts w:ascii="Gisha" w:hAnsi="Gisha" w:cs="Gisha"/>
          <w:iCs/>
          <w:sz w:val="24"/>
          <w:szCs w:val="24"/>
        </w:rPr>
        <w:t xml:space="preserve">. </w:t>
      </w:r>
    </w:p>
    <w:p w14:paraId="2DE321B1" w14:textId="636614B3" w:rsidR="00B630D1" w:rsidRPr="005112E6" w:rsidRDefault="007129A0" w:rsidP="008B4EB4">
      <w:pPr>
        <w:spacing w:after="0" w:line="360" w:lineRule="auto"/>
        <w:ind w:firstLine="720"/>
        <w:jc w:val="both"/>
        <w:rPr>
          <w:rFonts w:ascii="Gisha" w:hAnsi="Gisha" w:cs="Gisha"/>
          <w:iCs/>
          <w:sz w:val="24"/>
          <w:szCs w:val="24"/>
        </w:rPr>
      </w:pPr>
      <w:r w:rsidRPr="005112E6">
        <w:rPr>
          <w:rFonts w:ascii="Gisha" w:hAnsi="Gisha" w:cs="Gisha"/>
          <w:iCs/>
          <w:sz w:val="24"/>
          <w:szCs w:val="24"/>
        </w:rPr>
        <w:t>T</w:t>
      </w:r>
      <w:r w:rsidR="00152A90" w:rsidRPr="005112E6">
        <w:rPr>
          <w:rFonts w:ascii="Gisha" w:hAnsi="Gisha" w:cs="Gisha"/>
          <w:iCs/>
          <w:sz w:val="24"/>
          <w:szCs w:val="24"/>
        </w:rPr>
        <w:t>he interviewees also mentioned regulatory measures that require transparency and procedures regarding conflicts of interest with regard to partnerships.</w:t>
      </w:r>
      <w:r w:rsidRPr="005112E6">
        <w:rPr>
          <w:rFonts w:ascii="Gisha" w:hAnsi="Gisha" w:cs="Gisha"/>
          <w:iCs/>
          <w:sz w:val="24"/>
          <w:szCs w:val="24"/>
        </w:rPr>
        <w:t xml:space="preserve"> </w:t>
      </w:r>
      <w:r w:rsidR="00E30FBC" w:rsidRPr="005112E6">
        <w:rPr>
          <w:rFonts w:ascii="Gisha" w:hAnsi="Gisha" w:cs="Gisha"/>
          <w:iCs/>
          <w:sz w:val="24"/>
          <w:szCs w:val="24"/>
        </w:rPr>
        <w:t xml:space="preserve">Finally, the government representatives acknowledged that </w:t>
      </w:r>
      <w:r w:rsidR="00E30FBC" w:rsidRPr="005112E6">
        <w:rPr>
          <w:rFonts w:ascii="Gisha" w:hAnsi="Gisha" w:cs="Gisha"/>
          <w:i/>
          <w:sz w:val="24"/>
          <w:szCs w:val="24"/>
        </w:rPr>
        <w:t>“the responsibility is carried out through external parties” (#14)</w:t>
      </w:r>
      <w:r w:rsidR="00E30FBC" w:rsidRPr="005112E6">
        <w:rPr>
          <w:rFonts w:ascii="Gisha" w:hAnsi="Gisha" w:cs="Gisha"/>
          <w:iCs/>
          <w:sz w:val="24"/>
          <w:szCs w:val="24"/>
        </w:rPr>
        <w:t xml:space="preserve">, alongside governmental control and supervision of the operational process: </w:t>
      </w:r>
    </w:p>
    <w:p w14:paraId="264DE595" w14:textId="572D4A8D" w:rsidR="00E30FBC" w:rsidRPr="005112E6" w:rsidRDefault="00855C47" w:rsidP="008B4EB4">
      <w:pPr>
        <w:spacing w:after="120" w:line="360" w:lineRule="auto"/>
        <w:ind w:left="567"/>
        <w:jc w:val="both"/>
        <w:rPr>
          <w:rFonts w:ascii="Gisha" w:hAnsi="Gisha" w:cs="Gisha"/>
          <w:i/>
          <w:sz w:val="24"/>
          <w:szCs w:val="24"/>
        </w:rPr>
      </w:pPr>
      <w:r w:rsidRPr="005112E6">
        <w:rPr>
          <w:rFonts w:ascii="Gisha" w:hAnsi="Gisha" w:cs="Gisha"/>
          <w:i/>
          <w:sz w:val="24"/>
          <w:szCs w:val="24"/>
        </w:rPr>
        <w:t>“</w:t>
      </w:r>
      <w:r w:rsidR="00E30FBC" w:rsidRPr="005112E6">
        <w:rPr>
          <w:rFonts w:ascii="Gisha" w:hAnsi="Gisha" w:cs="Gisha"/>
          <w:i/>
          <w:sz w:val="24"/>
          <w:szCs w:val="24"/>
        </w:rPr>
        <w:t xml:space="preserve">We define the problem together, build a model, allocate a budget for it, put it out into the field, check …. </w:t>
      </w:r>
      <w:r w:rsidR="00B630D1" w:rsidRPr="005112E6">
        <w:rPr>
          <w:rFonts w:ascii="Gisha" w:hAnsi="Gisha" w:cs="Gisha"/>
          <w:i/>
          <w:sz w:val="24"/>
          <w:szCs w:val="24"/>
        </w:rPr>
        <w:t>i</w:t>
      </w:r>
      <w:r w:rsidR="00E30FBC" w:rsidRPr="005112E6">
        <w:rPr>
          <w:rFonts w:ascii="Gisha" w:hAnsi="Gisha" w:cs="Gisha"/>
          <w:i/>
          <w:sz w:val="24"/>
          <w:szCs w:val="24"/>
        </w:rPr>
        <w:t>f there’s anything</w:t>
      </w:r>
      <w:r w:rsidR="00B21831" w:rsidRPr="005112E6">
        <w:rPr>
          <w:rFonts w:ascii="Gisha" w:hAnsi="Gisha" w:cs="Gisha"/>
          <w:i/>
          <w:sz w:val="24"/>
          <w:szCs w:val="24"/>
        </w:rPr>
        <w:t xml:space="preserve"> that needs</w:t>
      </w:r>
      <w:r w:rsidR="00E30FBC" w:rsidRPr="005112E6">
        <w:rPr>
          <w:rFonts w:ascii="Gisha" w:hAnsi="Gisha" w:cs="Gisha"/>
          <w:i/>
          <w:sz w:val="24"/>
          <w:szCs w:val="24"/>
        </w:rPr>
        <w:t xml:space="preserve"> to be fixed and put it out into the field again, and there’s always a c</w:t>
      </w:r>
      <w:r w:rsidR="007129A0" w:rsidRPr="005112E6">
        <w:rPr>
          <w:rFonts w:ascii="Gisha" w:hAnsi="Gisha" w:cs="Gisha"/>
          <w:i/>
          <w:sz w:val="24"/>
          <w:szCs w:val="24"/>
        </w:rPr>
        <w:t>ycle</w:t>
      </w:r>
      <w:r w:rsidR="00E30FBC" w:rsidRPr="005112E6">
        <w:rPr>
          <w:rFonts w:ascii="Gisha" w:hAnsi="Gisha" w:cs="Gisha"/>
          <w:i/>
          <w:sz w:val="24"/>
          <w:szCs w:val="24"/>
        </w:rPr>
        <w:t xml:space="preserve"> of setting policy and implementation in the field</w:t>
      </w:r>
      <w:r w:rsidR="00BC5B0C" w:rsidRPr="005112E6">
        <w:rPr>
          <w:rFonts w:ascii="Gisha" w:hAnsi="Gisha" w:cs="Gisha"/>
          <w:i/>
          <w:sz w:val="24"/>
          <w:szCs w:val="24"/>
        </w:rPr>
        <w:t>.”</w:t>
      </w:r>
      <w:r w:rsidR="00E30FBC" w:rsidRPr="005112E6">
        <w:rPr>
          <w:rFonts w:ascii="Gisha" w:hAnsi="Gisha" w:cs="Gisha"/>
          <w:i/>
          <w:sz w:val="24"/>
          <w:szCs w:val="24"/>
        </w:rPr>
        <w:t xml:space="preserve"> (#18).</w:t>
      </w:r>
    </w:p>
    <w:p w14:paraId="5E66D32A" w14:textId="2C891C7C" w:rsidR="00B630D1" w:rsidRPr="005112E6" w:rsidRDefault="00E30FBC" w:rsidP="008B4EB4">
      <w:pPr>
        <w:spacing w:after="0" w:line="360" w:lineRule="auto"/>
        <w:jc w:val="both"/>
        <w:rPr>
          <w:rFonts w:ascii="Gisha" w:hAnsi="Gisha" w:cs="Gisha"/>
          <w:iCs/>
          <w:sz w:val="24"/>
          <w:szCs w:val="24"/>
        </w:rPr>
      </w:pPr>
      <w:r w:rsidRPr="005112E6">
        <w:rPr>
          <w:rFonts w:ascii="Gisha" w:hAnsi="Gisha" w:cs="Gisha"/>
          <w:iCs/>
          <w:sz w:val="24"/>
          <w:szCs w:val="24"/>
        </w:rPr>
        <w:tab/>
        <w:t xml:space="preserve">Among the interviewees from the foundations, we also heard full agreement that the authority and responsibility </w:t>
      </w:r>
      <w:r w:rsidR="007129A0" w:rsidRPr="005112E6">
        <w:rPr>
          <w:rFonts w:ascii="Gisha" w:hAnsi="Gisha" w:cs="Gisha"/>
          <w:iCs/>
          <w:sz w:val="24"/>
          <w:szCs w:val="24"/>
        </w:rPr>
        <w:t>belonged to</w:t>
      </w:r>
      <w:r w:rsidRPr="005112E6">
        <w:rPr>
          <w:rFonts w:ascii="Gisha" w:hAnsi="Gisha" w:cs="Gisha"/>
          <w:iCs/>
          <w:sz w:val="24"/>
          <w:szCs w:val="24"/>
        </w:rPr>
        <w:t xml:space="preserve"> the state: </w:t>
      </w:r>
    </w:p>
    <w:p w14:paraId="119D4C11" w14:textId="56D72211" w:rsidR="00B630D1" w:rsidRPr="005112E6" w:rsidRDefault="00CC3582" w:rsidP="008B4EB4">
      <w:pPr>
        <w:spacing w:after="120" w:line="360" w:lineRule="auto"/>
        <w:ind w:left="567"/>
        <w:jc w:val="both"/>
        <w:rPr>
          <w:rFonts w:ascii="Gisha" w:hAnsi="Gisha" w:cs="Gisha"/>
          <w:iCs/>
          <w:sz w:val="24"/>
          <w:szCs w:val="24"/>
        </w:rPr>
      </w:pPr>
      <w:r w:rsidRPr="005112E6">
        <w:rPr>
          <w:rFonts w:ascii="Gisha" w:hAnsi="Gisha" w:cs="Gisha"/>
          <w:iCs/>
          <w:sz w:val="24"/>
          <w:szCs w:val="24"/>
        </w:rPr>
        <w:t>“</w:t>
      </w:r>
      <w:r w:rsidR="00E30FBC" w:rsidRPr="005112E6">
        <w:rPr>
          <w:rFonts w:ascii="Gisha" w:hAnsi="Gisha" w:cs="Gisha"/>
          <w:iCs/>
          <w:sz w:val="24"/>
          <w:szCs w:val="24"/>
        </w:rPr>
        <w:t>…My view is that all of the authority and all of the responsibility are theirs. They’ll need to take the model in the end</w:t>
      </w:r>
      <w:r w:rsidR="007129A0" w:rsidRPr="005112E6">
        <w:rPr>
          <w:rFonts w:ascii="Gisha" w:hAnsi="Gisha" w:cs="Gisha"/>
          <w:iCs/>
          <w:sz w:val="24"/>
          <w:szCs w:val="24"/>
        </w:rPr>
        <w:t>.</w:t>
      </w:r>
      <w:r w:rsidR="00E30FBC" w:rsidRPr="005112E6">
        <w:rPr>
          <w:rFonts w:ascii="Gisha" w:hAnsi="Gisha" w:cs="Gisha"/>
          <w:iCs/>
          <w:sz w:val="24"/>
          <w:szCs w:val="24"/>
        </w:rPr>
        <w:t xml:space="preserve"> </w:t>
      </w:r>
      <w:r w:rsidR="007129A0" w:rsidRPr="005112E6">
        <w:rPr>
          <w:rFonts w:ascii="Gisha" w:hAnsi="Gisha" w:cs="Gisha"/>
          <w:iCs/>
          <w:sz w:val="24"/>
          <w:szCs w:val="24"/>
        </w:rPr>
        <w:t>W</w:t>
      </w:r>
      <w:r w:rsidR="00E30FBC" w:rsidRPr="005112E6">
        <w:rPr>
          <w:rFonts w:ascii="Gisha" w:hAnsi="Gisha" w:cs="Gisha"/>
          <w:iCs/>
          <w:sz w:val="24"/>
          <w:szCs w:val="24"/>
        </w:rPr>
        <w:t>e have in mind to work in a way that they’ll be able to implement …. They are responsible for the citizens and the residents … and they have all the authority …</w:t>
      </w:r>
      <w:r w:rsidR="00BC5B0C" w:rsidRPr="005112E6">
        <w:rPr>
          <w:rFonts w:ascii="Gisha" w:hAnsi="Gisha" w:cs="Gisha"/>
          <w:iCs/>
          <w:sz w:val="24"/>
          <w:szCs w:val="24"/>
        </w:rPr>
        <w:t>”</w:t>
      </w:r>
      <w:r w:rsidR="00E30FBC" w:rsidRPr="005112E6">
        <w:rPr>
          <w:rFonts w:ascii="Gisha" w:hAnsi="Gisha" w:cs="Gisha"/>
          <w:iCs/>
          <w:sz w:val="24"/>
          <w:szCs w:val="24"/>
        </w:rPr>
        <w:t xml:space="preserve"> (#4). </w:t>
      </w:r>
    </w:p>
    <w:p w14:paraId="621714FB" w14:textId="7B1722EA" w:rsidR="00B630D1" w:rsidRPr="005112E6" w:rsidRDefault="00642917" w:rsidP="008B4EB4">
      <w:pPr>
        <w:spacing w:after="0" w:line="360" w:lineRule="auto"/>
        <w:ind w:firstLine="720"/>
        <w:jc w:val="both"/>
        <w:rPr>
          <w:rFonts w:ascii="Gisha" w:hAnsi="Gisha" w:cs="Gisha"/>
          <w:i/>
          <w:sz w:val="24"/>
          <w:szCs w:val="24"/>
        </w:rPr>
      </w:pPr>
      <w:r w:rsidRPr="005112E6">
        <w:rPr>
          <w:rFonts w:ascii="Gisha" w:hAnsi="Gisha" w:cs="Gisha"/>
          <w:iCs/>
          <w:sz w:val="24"/>
          <w:szCs w:val="24"/>
        </w:rPr>
        <w:t>Philanthropic</w:t>
      </w:r>
      <w:r w:rsidR="00E30FBC" w:rsidRPr="005112E6">
        <w:rPr>
          <w:rFonts w:ascii="Gisha" w:hAnsi="Gisha" w:cs="Gisha"/>
          <w:iCs/>
          <w:sz w:val="24"/>
          <w:szCs w:val="24"/>
        </w:rPr>
        <w:t xml:space="preserve"> involvement is sometimes </w:t>
      </w:r>
      <w:r w:rsidR="005B6A06" w:rsidRPr="005112E6">
        <w:rPr>
          <w:rFonts w:ascii="Gisha" w:hAnsi="Gisha" w:cs="Gisha"/>
          <w:iCs/>
          <w:sz w:val="24"/>
          <w:szCs w:val="24"/>
        </w:rPr>
        <w:t xml:space="preserve">regarded </w:t>
      </w:r>
      <w:r w:rsidR="00E30FBC" w:rsidRPr="005112E6">
        <w:rPr>
          <w:rFonts w:ascii="Gisha" w:hAnsi="Gisha" w:cs="Gisha"/>
          <w:iCs/>
          <w:sz w:val="24"/>
          <w:szCs w:val="24"/>
        </w:rPr>
        <w:t xml:space="preserve">as a </w:t>
      </w:r>
      <w:r w:rsidRPr="005112E6">
        <w:rPr>
          <w:rFonts w:ascii="Gisha" w:hAnsi="Gisha" w:cs="Gisha"/>
          <w:iCs/>
          <w:sz w:val="24"/>
          <w:szCs w:val="24"/>
        </w:rPr>
        <w:t>catalyst</w:t>
      </w:r>
      <w:r w:rsidR="005B6A06" w:rsidRPr="005112E6">
        <w:rPr>
          <w:rFonts w:ascii="Gisha" w:hAnsi="Gisha" w:cs="Gisha"/>
          <w:iCs/>
          <w:sz w:val="24"/>
          <w:szCs w:val="24"/>
        </w:rPr>
        <w:t xml:space="preserve"> </w:t>
      </w:r>
      <w:r w:rsidR="00E30FBC" w:rsidRPr="005112E6">
        <w:rPr>
          <w:rFonts w:ascii="Gisha" w:hAnsi="Gisha" w:cs="Gisha"/>
          <w:iCs/>
          <w:sz w:val="24"/>
          <w:szCs w:val="24"/>
        </w:rPr>
        <w:t>to fulfill that responsibility</w:t>
      </w:r>
      <w:r w:rsidR="00B21831" w:rsidRPr="005112E6">
        <w:rPr>
          <w:rFonts w:ascii="Gisha" w:hAnsi="Gisha" w:cs="Gisha"/>
          <w:iCs/>
          <w:sz w:val="24"/>
          <w:szCs w:val="24"/>
        </w:rPr>
        <w:t>.</w:t>
      </w:r>
      <w:r w:rsidR="00E30FBC" w:rsidRPr="005112E6">
        <w:rPr>
          <w:rFonts w:ascii="Gisha" w:hAnsi="Gisha" w:cs="Gisha"/>
          <w:iCs/>
          <w:sz w:val="24"/>
          <w:szCs w:val="24"/>
        </w:rPr>
        <w:t xml:space="preserve"> </w:t>
      </w:r>
      <w:r w:rsidR="00B21831" w:rsidRPr="005112E6">
        <w:rPr>
          <w:rFonts w:ascii="Gisha" w:hAnsi="Gisha" w:cs="Gisha"/>
          <w:iCs/>
          <w:sz w:val="24"/>
          <w:szCs w:val="24"/>
        </w:rPr>
        <w:t>I</w:t>
      </w:r>
      <w:r w:rsidR="00E30FBC" w:rsidRPr="005112E6">
        <w:rPr>
          <w:rFonts w:ascii="Gisha" w:hAnsi="Gisha" w:cs="Gisha"/>
          <w:iCs/>
          <w:sz w:val="24"/>
          <w:szCs w:val="24"/>
        </w:rPr>
        <w:t>n some cases, the interviewees described the initiation and development of services that,</w:t>
      </w:r>
      <w:r w:rsidR="005B6A06" w:rsidRPr="005112E6">
        <w:rPr>
          <w:rFonts w:ascii="Gisha" w:hAnsi="Gisha" w:cs="Gisha"/>
          <w:i/>
          <w:sz w:val="24"/>
          <w:szCs w:val="24"/>
        </w:rPr>
        <w:t xml:space="preserve"> “the state must provide”</w:t>
      </w:r>
      <w:r w:rsidR="00E30FBC" w:rsidRPr="005112E6">
        <w:rPr>
          <w:rFonts w:ascii="Gisha" w:hAnsi="Gisha" w:cs="Gisha"/>
          <w:iCs/>
          <w:sz w:val="24"/>
          <w:szCs w:val="24"/>
        </w:rPr>
        <w:t xml:space="preserve"> </w:t>
      </w:r>
      <w:r w:rsidR="005B6A06" w:rsidRPr="005112E6">
        <w:rPr>
          <w:rFonts w:ascii="Gisha" w:hAnsi="Gisha" w:cs="Gisha"/>
          <w:iCs/>
          <w:sz w:val="24"/>
          <w:szCs w:val="24"/>
        </w:rPr>
        <w:t>by</w:t>
      </w:r>
      <w:r w:rsidRPr="005112E6">
        <w:rPr>
          <w:rFonts w:ascii="Gisha" w:hAnsi="Gisha" w:cs="Gisha"/>
          <w:iCs/>
          <w:sz w:val="24"/>
          <w:szCs w:val="24"/>
        </w:rPr>
        <w:t xml:space="preserve"> </w:t>
      </w:r>
      <w:r w:rsidR="00E30FBC" w:rsidRPr="005112E6">
        <w:rPr>
          <w:rFonts w:ascii="Gisha" w:hAnsi="Gisha" w:cs="Gisha"/>
          <w:iCs/>
          <w:sz w:val="24"/>
          <w:szCs w:val="24"/>
        </w:rPr>
        <w:t>law</w:t>
      </w:r>
      <w:r w:rsidR="005B6A06" w:rsidRPr="005112E6">
        <w:rPr>
          <w:rFonts w:ascii="Gisha" w:hAnsi="Gisha" w:cs="Gisha"/>
          <w:iCs/>
          <w:sz w:val="24"/>
          <w:szCs w:val="24"/>
        </w:rPr>
        <w:t>.:</w:t>
      </w:r>
      <w:r w:rsidR="00E30FBC" w:rsidRPr="005112E6">
        <w:rPr>
          <w:rFonts w:ascii="Gisha" w:hAnsi="Gisha" w:cs="Gisha"/>
          <w:iCs/>
          <w:sz w:val="24"/>
          <w:szCs w:val="24"/>
        </w:rPr>
        <w:t xml:space="preserve">  </w:t>
      </w:r>
      <w:r w:rsidR="00E30FBC" w:rsidRPr="005112E6">
        <w:rPr>
          <w:rFonts w:ascii="Gisha" w:hAnsi="Gisha" w:cs="Gisha"/>
          <w:i/>
          <w:sz w:val="24"/>
          <w:szCs w:val="24"/>
        </w:rPr>
        <w:t>“Together, we set the rules and the framework</w:t>
      </w:r>
      <w:r w:rsidR="00F105A1" w:rsidRPr="005112E6">
        <w:rPr>
          <w:rFonts w:ascii="Gisha" w:hAnsi="Gisha" w:cs="Gisha"/>
          <w:i/>
          <w:sz w:val="24"/>
          <w:szCs w:val="24"/>
        </w:rPr>
        <w:t xml:space="preserve">, what was going to be done, and we put it into action …” (#5). </w:t>
      </w:r>
    </w:p>
    <w:p w14:paraId="06F8B98F" w14:textId="3A62244B" w:rsidR="00E30FBC" w:rsidRPr="005112E6" w:rsidRDefault="00F105A1" w:rsidP="008B4EB4">
      <w:pPr>
        <w:spacing w:after="0" w:line="360" w:lineRule="auto"/>
        <w:ind w:firstLine="720"/>
        <w:jc w:val="both"/>
        <w:rPr>
          <w:rFonts w:ascii="Gisha" w:hAnsi="Gisha" w:cs="Gisha"/>
          <w:iCs/>
          <w:sz w:val="24"/>
          <w:szCs w:val="24"/>
        </w:rPr>
      </w:pPr>
      <w:r w:rsidRPr="005112E6">
        <w:rPr>
          <w:rFonts w:ascii="Gisha" w:hAnsi="Gisha" w:cs="Gisha"/>
          <w:iCs/>
          <w:sz w:val="24"/>
          <w:szCs w:val="24"/>
        </w:rPr>
        <w:t>In terms of planning and operations, they described significant involvement: development of content, construction of a model, administrative management such as scheduling committee meetings and editing protocols and documents, research, measurement and evaluation, selecting operational staff, etc. In this context, some of the interviewees also emphasized symbolic aspects: They d</w:t>
      </w:r>
      <w:r w:rsidR="00B21831" w:rsidRPr="005112E6">
        <w:rPr>
          <w:rFonts w:ascii="Gisha" w:hAnsi="Gisha" w:cs="Gisha"/>
          <w:iCs/>
          <w:sz w:val="24"/>
          <w:szCs w:val="24"/>
        </w:rPr>
        <w:t>o</w:t>
      </w:r>
      <w:r w:rsidRPr="005112E6">
        <w:rPr>
          <w:rFonts w:ascii="Gisha" w:hAnsi="Gisha" w:cs="Gisha"/>
          <w:iCs/>
          <w:sz w:val="24"/>
          <w:szCs w:val="24"/>
        </w:rPr>
        <w:t xml:space="preserve"> not request credit or publicity and prefer to see the state </w:t>
      </w:r>
      <w:r w:rsidRPr="005112E6">
        <w:rPr>
          <w:rFonts w:ascii="Gisha" w:hAnsi="Gisha" w:cs="Gisha"/>
          <w:i/>
          <w:sz w:val="24"/>
          <w:szCs w:val="24"/>
        </w:rPr>
        <w:t>“lead”, “in front”</w:t>
      </w:r>
      <w:r w:rsidRPr="005112E6">
        <w:rPr>
          <w:rFonts w:ascii="Gisha" w:hAnsi="Gisha" w:cs="Gisha"/>
          <w:iCs/>
          <w:sz w:val="24"/>
          <w:szCs w:val="24"/>
        </w:rPr>
        <w:t xml:space="preserve"> and government representatives </w:t>
      </w:r>
      <w:r w:rsidRPr="005112E6">
        <w:rPr>
          <w:rFonts w:ascii="Gisha" w:hAnsi="Gisha" w:cs="Gisha"/>
          <w:i/>
          <w:sz w:val="24"/>
          <w:szCs w:val="24"/>
        </w:rPr>
        <w:t>“at the head of the table.”</w:t>
      </w:r>
    </w:p>
    <w:p w14:paraId="61FC27E1" w14:textId="72AC8F1F" w:rsidR="00B630D1" w:rsidRPr="005112E6" w:rsidRDefault="00F105A1" w:rsidP="008B4EB4">
      <w:pPr>
        <w:spacing w:after="0" w:line="360" w:lineRule="auto"/>
        <w:jc w:val="both"/>
        <w:rPr>
          <w:rFonts w:ascii="Gisha" w:hAnsi="Gisha" w:cs="Gisha"/>
          <w:iCs/>
          <w:sz w:val="24"/>
          <w:szCs w:val="24"/>
        </w:rPr>
      </w:pPr>
      <w:r w:rsidRPr="005112E6">
        <w:rPr>
          <w:rFonts w:ascii="Gisha" w:hAnsi="Gisha" w:cs="Gisha"/>
          <w:iCs/>
          <w:sz w:val="24"/>
          <w:szCs w:val="24"/>
        </w:rPr>
        <w:tab/>
      </w:r>
      <w:r w:rsidR="00403982" w:rsidRPr="005112E6">
        <w:rPr>
          <w:rFonts w:ascii="Gisha" w:hAnsi="Gisha" w:cs="Gisha"/>
          <w:iCs/>
          <w:sz w:val="24"/>
          <w:szCs w:val="24"/>
        </w:rPr>
        <w:t>The interviewees from the foundations also made it clear that</w:t>
      </w:r>
      <w:r w:rsidR="007129A0" w:rsidRPr="005112E6">
        <w:rPr>
          <w:rFonts w:ascii="Gisha" w:hAnsi="Gisha" w:cs="Gisha"/>
          <w:iCs/>
          <w:sz w:val="24"/>
          <w:szCs w:val="24"/>
        </w:rPr>
        <w:t>,</w:t>
      </w:r>
      <w:r w:rsidR="00403982" w:rsidRPr="005112E6">
        <w:rPr>
          <w:rFonts w:ascii="Gisha" w:hAnsi="Gisha" w:cs="Gisha"/>
          <w:iCs/>
          <w:sz w:val="24"/>
          <w:szCs w:val="24"/>
        </w:rPr>
        <w:t xml:space="preserve"> within the framework of these processes</w:t>
      </w:r>
      <w:r w:rsidR="007129A0" w:rsidRPr="005112E6">
        <w:rPr>
          <w:rFonts w:ascii="Gisha" w:hAnsi="Gisha" w:cs="Gisha"/>
          <w:iCs/>
          <w:sz w:val="24"/>
          <w:szCs w:val="24"/>
        </w:rPr>
        <w:t>,</w:t>
      </w:r>
      <w:r w:rsidR="00403982" w:rsidRPr="005112E6">
        <w:rPr>
          <w:rFonts w:ascii="Gisha" w:hAnsi="Gisha" w:cs="Gisha"/>
          <w:iCs/>
          <w:sz w:val="24"/>
          <w:szCs w:val="24"/>
        </w:rPr>
        <w:t xml:space="preserve"> there were </w:t>
      </w:r>
      <w:r w:rsidR="00403982" w:rsidRPr="005112E6">
        <w:rPr>
          <w:rFonts w:ascii="Gisha" w:hAnsi="Gisha" w:cs="Gisha"/>
          <w:i/>
          <w:sz w:val="24"/>
          <w:szCs w:val="24"/>
        </w:rPr>
        <w:t>“compromises” (#2, #3)</w:t>
      </w:r>
      <w:r w:rsidR="00403982" w:rsidRPr="005112E6">
        <w:rPr>
          <w:rFonts w:ascii="Gisha" w:hAnsi="Gisha" w:cs="Gisha"/>
          <w:iCs/>
          <w:sz w:val="24"/>
          <w:szCs w:val="24"/>
        </w:rPr>
        <w:t xml:space="preserve"> and</w:t>
      </w:r>
      <w:r w:rsidR="00B21831" w:rsidRPr="005112E6">
        <w:rPr>
          <w:rFonts w:ascii="Gisha" w:hAnsi="Gisha" w:cs="Gisha"/>
          <w:iCs/>
          <w:sz w:val="24"/>
          <w:szCs w:val="24"/>
        </w:rPr>
        <w:t>,</w:t>
      </w:r>
      <w:r w:rsidR="00403982" w:rsidRPr="005112E6">
        <w:rPr>
          <w:rFonts w:ascii="Gisha" w:hAnsi="Gisha" w:cs="Gisha"/>
          <w:iCs/>
          <w:sz w:val="24"/>
          <w:szCs w:val="24"/>
        </w:rPr>
        <w:t xml:space="preserve"> in cases of disagreement, the partnership was not advanced or the parties parted ways (#1, #5). Similarly, they also emphasized that even though they had operational responsibility, </w:t>
      </w:r>
      <w:r w:rsidR="00403982" w:rsidRPr="005112E6">
        <w:rPr>
          <w:rFonts w:ascii="Gisha" w:hAnsi="Gisha" w:cs="Gisha"/>
          <w:iCs/>
          <w:sz w:val="24"/>
          <w:szCs w:val="24"/>
        </w:rPr>
        <w:lastRenderedPageBreak/>
        <w:t xml:space="preserve">the government was responsible for supervision and control: </w:t>
      </w:r>
      <w:r w:rsidR="00403982" w:rsidRPr="005112E6">
        <w:rPr>
          <w:rFonts w:ascii="Gisha" w:hAnsi="Gisha" w:cs="Gisha"/>
          <w:i/>
          <w:sz w:val="24"/>
          <w:szCs w:val="24"/>
        </w:rPr>
        <w:t>“Our feeling is that</w:t>
      </w:r>
      <w:r w:rsidR="005B6A06" w:rsidRPr="005112E6">
        <w:rPr>
          <w:rFonts w:ascii="Gisha" w:hAnsi="Gisha" w:cs="Gisha"/>
          <w:i/>
          <w:sz w:val="24"/>
          <w:szCs w:val="24"/>
        </w:rPr>
        <w:t xml:space="preserve"> we are entrusted with a full professional mandate, yet under supervision</w:t>
      </w:r>
      <w:r w:rsidR="00041EDC" w:rsidRPr="005112E6">
        <w:rPr>
          <w:rFonts w:ascii="Gisha" w:hAnsi="Gisha" w:cs="Gisha"/>
          <w:i/>
          <w:sz w:val="24"/>
          <w:szCs w:val="24"/>
        </w:rPr>
        <w:t xml:space="preserve"> – we feel trusted and valued - </w:t>
      </w:r>
      <w:r w:rsidR="00403982" w:rsidRPr="005112E6">
        <w:rPr>
          <w:rFonts w:ascii="Gisha" w:hAnsi="Gisha" w:cs="Gisha"/>
          <w:i/>
          <w:sz w:val="24"/>
          <w:szCs w:val="24"/>
        </w:rPr>
        <w:t xml:space="preserve"> It feels good to work with them</w:t>
      </w:r>
      <w:r w:rsidR="003945E2" w:rsidRPr="005112E6">
        <w:rPr>
          <w:rFonts w:ascii="Gisha" w:hAnsi="Gisha" w:cs="Gisha"/>
          <w:i/>
          <w:sz w:val="24"/>
          <w:szCs w:val="24"/>
        </w:rPr>
        <w:t>” (#8).</w:t>
      </w:r>
      <w:r w:rsidR="00377F65" w:rsidRPr="005112E6">
        <w:rPr>
          <w:rFonts w:ascii="Gisha" w:hAnsi="Gisha" w:cs="Gisha"/>
          <w:iCs/>
          <w:sz w:val="24"/>
          <w:szCs w:val="24"/>
        </w:rPr>
        <w:t xml:space="preserve"> And:</w:t>
      </w:r>
      <w:r w:rsidR="003945E2" w:rsidRPr="005112E6">
        <w:rPr>
          <w:rFonts w:ascii="Gisha" w:hAnsi="Gisha" w:cs="Gisha"/>
          <w:iCs/>
          <w:sz w:val="24"/>
          <w:szCs w:val="24"/>
        </w:rPr>
        <w:t xml:space="preserve"> </w:t>
      </w:r>
      <w:r w:rsidR="003945E2" w:rsidRPr="005112E6">
        <w:rPr>
          <w:rFonts w:ascii="Gisha" w:hAnsi="Gisha" w:cs="Gisha"/>
          <w:i/>
          <w:sz w:val="24"/>
          <w:szCs w:val="24"/>
        </w:rPr>
        <w:t>“</w:t>
      </w:r>
      <w:r w:rsidR="00377F65" w:rsidRPr="005112E6">
        <w:rPr>
          <w:rFonts w:ascii="Gisha" w:hAnsi="Gisha" w:cs="Gisha"/>
          <w:i/>
          <w:sz w:val="24"/>
          <w:szCs w:val="24"/>
        </w:rPr>
        <w:t>I may be</w:t>
      </w:r>
      <w:r w:rsidR="003945E2" w:rsidRPr="005112E6">
        <w:rPr>
          <w:rFonts w:ascii="Gisha" w:hAnsi="Gisha" w:cs="Gisha"/>
          <w:i/>
          <w:sz w:val="24"/>
          <w:szCs w:val="24"/>
        </w:rPr>
        <w:t xml:space="preserve"> the one responsible for the success of the project, but not the one responsible for the relevant issue in the state of Israel … and there’s a very big difference…” (#4). </w:t>
      </w:r>
    </w:p>
    <w:p w14:paraId="16E319B9" w14:textId="77777777" w:rsidR="00B630D1" w:rsidRPr="005112E6" w:rsidRDefault="003945E2" w:rsidP="008B4EB4">
      <w:pPr>
        <w:spacing w:after="0" w:line="360" w:lineRule="auto"/>
        <w:ind w:firstLine="720"/>
        <w:jc w:val="both"/>
        <w:rPr>
          <w:rFonts w:ascii="Gisha" w:hAnsi="Gisha" w:cs="Gisha"/>
          <w:iCs/>
          <w:sz w:val="24"/>
          <w:szCs w:val="24"/>
        </w:rPr>
      </w:pPr>
      <w:r w:rsidRPr="005112E6">
        <w:rPr>
          <w:rFonts w:ascii="Gisha" w:hAnsi="Gisha" w:cs="Gisha"/>
          <w:iCs/>
          <w:sz w:val="24"/>
          <w:szCs w:val="24"/>
        </w:rPr>
        <w:t xml:space="preserve">Therefore, they explained, when a partnership is formed, in the first phase, the parties make sure that they see matters </w:t>
      </w:r>
      <w:r w:rsidRPr="005112E6">
        <w:rPr>
          <w:rFonts w:ascii="Gisha" w:hAnsi="Gisha" w:cs="Gisha"/>
          <w:i/>
          <w:sz w:val="24"/>
          <w:szCs w:val="24"/>
        </w:rPr>
        <w:t>“eye to eye” (#7)</w:t>
      </w:r>
      <w:r w:rsidRPr="005112E6">
        <w:rPr>
          <w:rFonts w:ascii="Gisha" w:hAnsi="Gisha" w:cs="Gisha"/>
          <w:iCs/>
          <w:sz w:val="24"/>
          <w:szCs w:val="24"/>
        </w:rPr>
        <w:t xml:space="preserve"> and </w:t>
      </w:r>
      <w:r w:rsidRPr="005112E6">
        <w:rPr>
          <w:rFonts w:ascii="Gisha" w:hAnsi="Gisha" w:cs="Gisha"/>
          <w:i/>
          <w:sz w:val="24"/>
          <w:szCs w:val="24"/>
        </w:rPr>
        <w:t>“from a place of broad agreement on the basi</w:t>
      </w:r>
      <w:r w:rsidR="00B21831" w:rsidRPr="005112E6">
        <w:rPr>
          <w:rFonts w:ascii="Gisha" w:hAnsi="Gisha" w:cs="Gisha"/>
          <w:i/>
          <w:sz w:val="24"/>
          <w:szCs w:val="24"/>
        </w:rPr>
        <w:t>cs</w:t>
      </w:r>
      <w:r w:rsidRPr="005112E6">
        <w:rPr>
          <w:rFonts w:ascii="Gisha" w:hAnsi="Gisha" w:cs="Gisha"/>
          <w:i/>
          <w:sz w:val="24"/>
          <w:szCs w:val="24"/>
        </w:rPr>
        <w:t>” (#5)</w:t>
      </w:r>
      <w:r w:rsidRPr="005112E6">
        <w:rPr>
          <w:rFonts w:ascii="Gisha" w:hAnsi="Gisha" w:cs="Gisha"/>
          <w:iCs/>
          <w:sz w:val="24"/>
          <w:szCs w:val="24"/>
        </w:rPr>
        <w:t xml:space="preserve">. The starting assumption is that, in any case, the parties have similar interests: </w:t>
      </w:r>
    </w:p>
    <w:p w14:paraId="49504E59" w14:textId="3DC03C12" w:rsidR="00F105A1" w:rsidRPr="005112E6" w:rsidRDefault="00D64180" w:rsidP="008B4EB4">
      <w:pPr>
        <w:spacing w:after="120" w:line="360" w:lineRule="auto"/>
        <w:ind w:left="567"/>
        <w:jc w:val="both"/>
        <w:rPr>
          <w:rFonts w:ascii="Gisha" w:hAnsi="Gisha" w:cs="Gisha"/>
          <w:i/>
          <w:sz w:val="24"/>
          <w:szCs w:val="24"/>
        </w:rPr>
      </w:pPr>
      <w:r w:rsidRPr="005112E6">
        <w:rPr>
          <w:rFonts w:ascii="Gisha" w:hAnsi="Gisha" w:cs="Gisha"/>
          <w:i/>
          <w:sz w:val="24"/>
          <w:szCs w:val="24"/>
        </w:rPr>
        <w:t>“</w:t>
      </w:r>
      <w:r w:rsidR="003945E2" w:rsidRPr="005112E6">
        <w:rPr>
          <w:rFonts w:ascii="Gisha" w:hAnsi="Gisha" w:cs="Gisha"/>
          <w:i/>
          <w:sz w:val="24"/>
          <w:szCs w:val="24"/>
        </w:rPr>
        <w:t>In the end, all of us, us and them, want to produce service of a very high professional level that is as accessible as it can be to all parts of Israeli society, in accordance with the government’s financial and operational abilities</w:t>
      </w:r>
      <w:r w:rsidR="00B21831" w:rsidRPr="005112E6">
        <w:rPr>
          <w:rFonts w:ascii="Gisha" w:hAnsi="Gisha" w:cs="Gisha"/>
          <w:i/>
          <w:sz w:val="24"/>
          <w:szCs w:val="24"/>
        </w:rPr>
        <w:t>,</w:t>
      </w:r>
      <w:r w:rsidR="003945E2" w:rsidRPr="005112E6">
        <w:rPr>
          <w:rFonts w:ascii="Gisha" w:hAnsi="Gisha" w:cs="Gisha"/>
          <w:i/>
          <w:sz w:val="24"/>
          <w:szCs w:val="24"/>
        </w:rPr>
        <w:t xml:space="preserve"> and that’s [the idea] around which we all come in …</w:t>
      </w:r>
      <w:r w:rsidR="00BC5B0C" w:rsidRPr="005112E6">
        <w:rPr>
          <w:rFonts w:ascii="Gisha" w:hAnsi="Gisha" w:cs="Gisha"/>
          <w:i/>
          <w:sz w:val="24"/>
          <w:szCs w:val="24"/>
        </w:rPr>
        <w:t>”</w:t>
      </w:r>
      <w:r w:rsidR="003945E2" w:rsidRPr="005112E6">
        <w:rPr>
          <w:rFonts w:ascii="Gisha" w:hAnsi="Gisha" w:cs="Gisha"/>
          <w:i/>
          <w:sz w:val="24"/>
          <w:szCs w:val="24"/>
        </w:rPr>
        <w:t xml:space="preserve"> (#4). </w:t>
      </w:r>
    </w:p>
    <w:p w14:paraId="17742B46" w14:textId="59F6DD5E" w:rsidR="00B630D1" w:rsidRPr="005112E6" w:rsidRDefault="003945E2" w:rsidP="008B4EB4">
      <w:pPr>
        <w:spacing w:after="0" w:line="360" w:lineRule="auto"/>
        <w:jc w:val="both"/>
        <w:rPr>
          <w:rFonts w:ascii="Gisha" w:hAnsi="Gisha" w:cs="Gisha"/>
          <w:iCs/>
          <w:sz w:val="24"/>
          <w:szCs w:val="24"/>
        </w:rPr>
      </w:pPr>
      <w:r w:rsidRPr="005112E6">
        <w:rPr>
          <w:rFonts w:ascii="Gisha" w:hAnsi="Gisha" w:cs="Gisha"/>
          <w:iCs/>
          <w:sz w:val="24"/>
          <w:szCs w:val="24"/>
        </w:rPr>
        <w:tab/>
        <w:t xml:space="preserve">In fact, the interviewees from the foundations described </w:t>
      </w:r>
      <w:r w:rsidR="008C2FEB" w:rsidRPr="005112E6">
        <w:rPr>
          <w:rFonts w:ascii="Gisha" w:hAnsi="Gisha" w:cs="Gisha"/>
          <w:iCs/>
          <w:sz w:val="24"/>
          <w:szCs w:val="24"/>
        </w:rPr>
        <w:t>their model of practice: developing</w:t>
      </w:r>
      <w:r w:rsidRPr="005112E6">
        <w:rPr>
          <w:rFonts w:ascii="Gisha" w:hAnsi="Gisha" w:cs="Gisha"/>
          <w:iCs/>
          <w:sz w:val="24"/>
          <w:szCs w:val="24"/>
        </w:rPr>
        <w:t xml:space="preserve"> best practices — in which they invest thought, funding and experience </w:t>
      </w:r>
      <w:r w:rsidR="008C2FEB" w:rsidRPr="005112E6">
        <w:rPr>
          <w:rFonts w:ascii="Gisha" w:hAnsi="Gisha" w:cs="Gisha"/>
          <w:iCs/>
          <w:sz w:val="24"/>
          <w:szCs w:val="24"/>
        </w:rPr>
        <w:t>in order to apply through</w:t>
      </w:r>
      <w:r w:rsidR="00642917" w:rsidRPr="005112E6">
        <w:rPr>
          <w:rFonts w:ascii="Gisha" w:hAnsi="Gisha" w:cs="Gisha"/>
          <w:iCs/>
          <w:sz w:val="24"/>
          <w:szCs w:val="24"/>
        </w:rPr>
        <w:t xml:space="preserve"> broad government</w:t>
      </w:r>
      <w:r w:rsidR="008C2FEB" w:rsidRPr="005112E6">
        <w:rPr>
          <w:rFonts w:ascii="Gisha" w:hAnsi="Gisha" w:cs="Gisha"/>
          <w:iCs/>
          <w:sz w:val="24"/>
          <w:szCs w:val="24"/>
        </w:rPr>
        <w:t xml:space="preserve"> implementation mechanisms</w:t>
      </w:r>
      <w:r w:rsidRPr="005112E6">
        <w:rPr>
          <w:rFonts w:ascii="Gisha" w:hAnsi="Gisha" w:cs="Gisha"/>
          <w:iCs/>
          <w:sz w:val="24"/>
          <w:szCs w:val="24"/>
        </w:rPr>
        <w:t>. In one case, we were told how a foundation with independent abilities was deeply undecided about whether or not to enter a partnership with the government</w:t>
      </w:r>
      <w:r w:rsidR="00A17869" w:rsidRPr="005112E6">
        <w:rPr>
          <w:rFonts w:ascii="Gisha" w:hAnsi="Gisha" w:cs="Gisha"/>
          <w:iCs/>
          <w:sz w:val="24"/>
          <w:szCs w:val="24"/>
        </w:rPr>
        <w:t>. In that case, it was the foundation that needed to find justification to do so</w:t>
      </w:r>
      <w:r w:rsidR="00FB2718" w:rsidRPr="005112E6">
        <w:rPr>
          <w:rFonts w:ascii="Gisha" w:hAnsi="Gisha" w:cs="Gisha"/>
          <w:iCs/>
          <w:sz w:val="24"/>
          <w:szCs w:val="24"/>
        </w:rPr>
        <w:t>:</w:t>
      </w:r>
      <w:r w:rsidR="00A17869" w:rsidRPr="005112E6">
        <w:rPr>
          <w:rFonts w:ascii="Gisha" w:hAnsi="Gisha" w:cs="Gisha"/>
          <w:iCs/>
          <w:sz w:val="24"/>
          <w:szCs w:val="24"/>
        </w:rPr>
        <w:t xml:space="preserve"> </w:t>
      </w:r>
    </w:p>
    <w:p w14:paraId="77F2E54E" w14:textId="61AB0AEA" w:rsidR="00B630D1" w:rsidRPr="005112E6" w:rsidRDefault="00FB2718" w:rsidP="008B4EB4">
      <w:pPr>
        <w:spacing w:after="120" w:line="360" w:lineRule="auto"/>
        <w:ind w:left="567"/>
        <w:jc w:val="both"/>
        <w:rPr>
          <w:rFonts w:ascii="Gisha" w:hAnsi="Gisha" w:cs="Gisha"/>
          <w:i/>
          <w:sz w:val="24"/>
          <w:szCs w:val="24"/>
        </w:rPr>
      </w:pPr>
      <w:r w:rsidRPr="005112E6">
        <w:rPr>
          <w:rFonts w:ascii="Gisha" w:hAnsi="Gisha" w:cs="Gisha"/>
          <w:i/>
          <w:sz w:val="24"/>
          <w:szCs w:val="24"/>
        </w:rPr>
        <w:t>“</w:t>
      </w:r>
      <w:r w:rsidR="008140FB" w:rsidRPr="005112E6">
        <w:rPr>
          <w:rFonts w:ascii="Gisha" w:hAnsi="Gisha" w:cs="Gisha"/>
          <w:i/>
          <w:sz w:val="24"/>
          <w:szCs w:val="24"/>
        </w:rPr>
        <w:t>W</w:t>
      </w:r>
      <w:r w:rsidR="00A17869" w:rsidRPr="005112E6">
        <w:rPr>
          <w:rFonts w:ascii="Gisha" w:hAnsi="Gisha" w:cs="Gisha"/>
          <w:i/>
          <w:sz w:val="24"/>
          <w:szCs w:val="24"/>
        </w:rPr>
        <w:t xml:space="preserve">e thought that this would be strategic for us, that it wouldn’t happen unless there was a joint </w:t>
      </w:r>
      <w:r w:rsidR="008140FB" w:rsidRPr="005112E6">
        <w:rPr>
          <w:rFonts w:ascii="Gisha" w:hAnsi="Gisha" w:cs="Gisha"/>
          <w:i/>
          <w:sz w:val="24"/>
          <w:szCs w:val="24"/>
        </w:rPr>
        <w:t xml:space="preserve">venture </w:t>
      </w:r>
      <w:r w:rsidR="00A17869" w:rsidRPr="005112E6">
        <w:rPr>
          <w:rFonts w:ascii="Gisha" w:hAnsi="Gisha" w:cs="Gisha"/>
          <w:i/>
          <w:sz w:val="24"/>
          <w:szCs w:val="24"/>
        </w:rPr>
        <w:t>… It’s a discussion of constraints, principles, values … On one hand, you think about the individual who won’t get a response this year if you don’t run the initiative or broaden the impact … On the other hand, you say</w:t>
      </w:r>
      <w:r w:rsidR="008140FB" w:rsidRPr="005112E6">
        <w:rPr>
          <w:rFonts w:ascii="Gisha" w:hAnsi="Gisha" w:cs="Gisha"/>
          <w:i/>
          <w:sz w:val="24"/>
          <w:szCs w:val="24"/>
        </w:rPr>
        <w:t xml:space="preserve"> to yourself</w:t>
      </w:r>
      <w:r w:rsidR="00A17869" w:rsidRPr="005112E6">
        <w:rPr>
          <w:rFonts w:ascii="Gisha" w:hAnsi="Gisha" w:cs="Gisha"/>
          <w:i/>
          <w:sz w:val="24"/>
          <w:szCs w:val="24"/>
        </w:rPr>
        <w:t>, ‘It’s not my job, it’s the job of the state’…</w:t>
      </w:r>
      <w:r w:rsidR="00BC5B0C" w:rsidRPr="005112E6">
        <w:rPr>
          <w:rFonts w:ascii="Gisha" w:hAnsi="Gisha" w:cs="Gisha"/>
          <w:i/>
          <w:sz w:val="24"/>
          <w:szCs w:val="24"/>
        </w:rPr>
        <w:t>”</w:t>
      </w:r>
      <w:r w:rsidR="00A17869" w:rsidRPr="005112E6">
        <w:rPr>
          <w:rFonts w:ascii="Gisha" w:hAnsi="Gisha" w:cs="Gisha"/>
          <w:i/>
          <w:sz w:val="24"/>
          <w:szCs w:val="24"/>
        </w:rPr>
        <w:t xml:space="preserve">  (#8). </w:t>
      </w:r>
    </w:p>
    <w:p w14:paraId="731AFEEE" w14:textId="7DF473F3" w:rsidR="003945E2" w:rsidRPr="005112E6" w:rsidRDefault="00A17869" w:rsidP="008B4EB4">
      <w:pPr>
        <w:spacing w:after="0" w:line="360" w:lineRule="auto"/>
        <w:ind w:firstLine="720"/>
        <w:jc w:val="both"/>
        <w:rPr>
          <w:rFonts w:ascii="Gisha" w:hAnsi="Gisha" w:cs="Gisha"/>
          <w:iCs/>
          <w:sz w:val="24"/>
          <w:szCs w:val="24"/>
        </w:rPr>
      </w:pPr>
      <w:r w:rsidRPr="005112E6">
        <w:rPr>
          <w:rFonts w:ascii="Gisha" w:hAnsi="Gisha" w:cs="Gisha"/>
          <w:iCs/>
          <w:sz w:val="24"/>
          <w:szCs w:val="24"/>
        </w:rPr>
        <w:t xml:space="preserve">To ensure that it will be a process in which </w:t>
      </w:r>
      <w:r w:rsidRPr="005112E6">
        <w:rPr>
          <w:rFonts w:ascii="Gisha" w:hAnsi="Gisha" w:cs="Gisha"/>
          <w:i/>
          <w:sz w:val="24"/>
          <w:szCs w:val="24"/>
        </w:rPr>
        <w:t>“</w:t>
      </w:r>
      <w:r w:rsidR="004E6B97" w:rsidRPr="005112E6">
        <w:rPr>
          <w:rFonts w:ascii="Gisha" w:hAnsi="Gisha" w:cs="Gisha"/>
          <w:i/>
          <w:sz w:val="24"/>
          <w:szCs w:val="24"/>
        </w:rPr>
        <w:t>w</w:t>
      </w:r>
      <w:r w:rsidRPr="005112E6">
        <w:rPr>
          <w:rFonts w:ascii="Gisha" w:hAnsi="Gisha" w:cs="Gisha"/>
          <w:i/>
          <w:sz w:val="24"/>
          <w:szCs w:val="24"/>
        </w:rPr>
        <w:t>e come</w:t>
      </w:r>
      <w:r w:rsidR="00150901" w:rsidRPr="005112E6">
        <w:rPr>
          <w:rFonts w:ascii="Gisha" w:hAnsi="Gisha" w:cs="Gisha"/>
          <w:i/>
          <w:sz w:val="24"/>
          <w:szCs w:val="24"/>
        </w:rPr>
        <w:t xml:space="preserve"> in</w:t>
      </w:r>
      <w:r w:rsidRPr="005112E6">
        <w:rPr>
          <w:rFonts w:ascii="Gisha" w:hAnsi="Gisha" w:cs="Gisha"/>
          <w:i/>
          <w:sz w:val="24"/>
          <w:szCs w:val="24"/>
        </w:rPr>
        <w:t xml:space="preserve"> and set it up and then leave,”</w:t>
      </w:r>
      <w:r w:rsidRPr="005112E6">
        <w:rPr>
          <w:rFonts w:ascii="Gisha" w:hAnsi="Gisha" w:cs="Gisha"/>
          <w:iCs/>
          <w:sz w:val="24"/>
          <w:szCs w:val="24"/>
        </w:rPr>
        <w:t xml:space="preserve"> those holding positions in the foundations work to make sure that discussions about the partnership include up-front agreement (subject to the success of the project) regarding implementation through other means, </w:t>
      </w:r>
      <w:r w:rsidR="00150901" w:rsidRPr="005112E6">
        <w:rPr>
          <w:rFonts w:ascii="Gisha" w:hAnsi="Gisha" w:cs="Gisha"/>
          <w:iCs/>
          <w:sz w:val="24"/>
          <w:szCs w:val="24"/>
        </w:rPr>
        <w:t xml:space="preserve">such as </w:t>
      </w:r>
      <w:r w:rsidRPr="005112E6">
        <w:rPr>
          <w:rFonts w:ascii="Gisha" w:hAnsi="Gisha" w:cs="Gisha"/>
          <w:iCs/>
          <w:sz w:val="24"/>
          <w:szCs w:val="24"/>
        </w:rPr>
        <w:t xml:space="preserve">improvement of a service that is already being provided </w:t>
      </w:r>
      <w:r w:rsidR="00150901" w:rsidRPr="005112E6">
        <w:rPr>
          <w:rFonts w:ascii="Gisha" w:hAnsi="Gisha" w:cs="Gisha"/>
          <w:iCs/>
          <w:sz w:val="24"/>
          <w:szCs w:val="24"/>
        </w:rPr>
        <w:t xml:space="preserve">or </w:t>
      </w:r>
      <w:r w:rsidRPr="005112E6">
        <w:rPr>
          <w:rFonts w:ascii="Gisha" w:hAnsi="Gisha" w:cs="Gisha"/>
          <w:iCs/>
          <w:sz w:val="24"/>
          <w:szCs w:val="24"/>
        </w:rPr>
        <w:t>implementation</w:t>
      </w:r>
      <w:r w:rsidR="004E6B97" w:rsidRPr="005112E6">
        <w:rPr>
          <w:rFonts w:ascii="Gisha" w:hAnsi="Gisha" w:cs="Gisha"/>
          <w:iCs/>
          <w:sz w:val="24"/>
          <w:szCs w:val="24"/>
        </w:rPr>
        <w:t xml:space="preserve"> </w:t>
      </w:r>
      <w:r w:rsidR="00150901" w:rsidRPr="005112E6">
        <w:rPr>
          <w:rFonts w:ascii="Gisha" w:hAnsi="Gisha" w:cs="Gisha"/>
          <w:iCs/>
          <w:sz w:val="24"/>
          <w:szCs w:val="24"/>
        </w:rPr>
        <w:t>through</w:t>
      </w:r>
      <w:r w:rsidRPr="005112E6">
        <w:rPr>
          <w:rFonts w:ascii="Gisha" w:hAnsi="Gisha" w:cs="Gisha"/>
          <w:iCs/>
          <w:sz w:val="24"/>
          <w:szCs w:val="24"/>
        </w:rPr>
        <w:t xml:space="preserve"> budget line items and the establishment of a public tender process for providing the service.</w:t>
      </w:r>
    </w:p>
    <w:p w14:paraId="6CB9DF02" w14:textId="3631BC82" w:rsidR="00A17869" w:rsidRPr="005112E6" w:rsidRDefault="00A17869" w:rsidP="008B4EB4">
      <w:pPr>
        <w:spacing w:after="0" w:line="360" w:lineRule="auto"/>
        <w:jc w:val="both"/>
        <w:rPr>
          <w:rFonts w:ascii="Gisha" w:hAnsi="Gisha" w:cs="Gisha"/>
          <w:iCs/>
          <w:sz w:val="24"/>
          <w:szCs w:val="24"/>
        </w:rPr>
      </w:pPr>
      <w:r w:rsidRPr="005112E6">
        <w:rPr>
          <w:rFonts w:ascii="Gisha" w:hAnsi="Gisha" w:cs="Gisha"/>
          <w:iCs/>
          <w:sz w:val="24"/>
          <w:szCs w:val="24"/>
        </w:rPr>
        <w:tab/>
        <w:t>Alongside the strong position that</w:t>
      </w:r>
      <w:r w:rsidR="00C173BC" w:rsidRPr="005112E6">
        <w:rPr>
          <w:rFonts w:ascii="Gisha" w:hAnsi="Gisha" w:cs="Gisha"/>
          <w:iCs/>
          <w:sz w:val="24"/>
          <w:szCs w:val="24"/>
        </w:rPr>
        <w:t>, in practice, it is not possible to distort the government’s priorities and</w:t>
      </w:r>
      <w:r w:rsidR="00B21831" w:rsidRPr="005112E6">
        <w:rPr>
          <w:rFonts w:ascii="Gisha" w:hAnsi="Gisha" w:cs="Gisha"/>
          <w:iCs/>
          <w:sz w:val="24"/>
          <w:szCs w:val="24"/>
        </w:rPr>
        <w:t xml:space="preserve"> that</w:t>
      </w:r>
      <w:r w:rsidR="00C173BC" w:rsidRPr="005112E6">
        <w:rPr>
          <w:rFonts w:ascii="Gisha" w:hAnsi="Gisha" w:cs="Gisha"/>
          <w:iCs/>
          <w:sz w:val="24"/>
          <w:szCs w:val="24"/>
        </w:rPr>
        <w:t xml:space="preserve">, in any case, the authority and responsibility remain </w:t>
      </w:r>
      <w:r w:rsidR="00C173BC" w:rsidRPr="005112E6">
        <w:rPr>
          <w:rFonts w:ascii="Gisha" w:hAnsi="Gisha" w:cs="Gisha"/>
          <w:iCs/>
          <w:sz w:val="24"/>
          <w:szCs w:val="24"/>
        </w:rPr>
        <w:lastRenderedPageBreak/>
        <w:t xml:space="preserve">in the government’s hands, the interviewees from the government also </w:t>
      </w:r>
      <w:r w:rsidR="00263783" w:rsidRPr="005112E6">
        <w:rPr>
          <w:rFonts w:ascii="Gisha" w:hAnsi="Gisha" w:cs="Gisha"/>
          <w:iCs/>
          <w:sz w:val="24"/>
          <w:szCs w:val="24"/>
        </w:rPr>
        <w:t>noted aspects of mechanis</w:t>
      </w:r>
      <w:r w:rsidR="00FF2846" w:rsidRPr="005112E6">
        <w:rPr>
          <w:rFonts w:ascii="Gisha" w:hAnsi="Gisha" w:cs="Gisha"/>
          <w:iCs/>
          <w:sz w:val="24"/>
          <w:szCs w:val="24"/>
        </w:rPr>
        <w:t>ms that grant</w:t>
      </w:r>
      <w:r w:rsidR="00263783" w:rsidRPr="005112E6">
        <w:rPr>
          <w:rFonts w:ascii="Gisha" w:hAnsi="Gisha" w:cs="Gisha"/>
          <w:iCs/>
          <w:sz w:val="24"/>
          <w:szCs w:val="24"/>
        </w:rPr>
        <w:t xml:space="preserve"> legitimacy </w:t>
      </w:r>
      <w:r w:rsidR="0086393E" w:rsidRPr="005112E6">
        <w:rPr>
          <w:rFonts w:ascii="Gisha" w:hAnsi="Gisha" w:cs="Gisha"/>
          <w:iCs/>
          <w:sz w:val="24"/>
          <w:szCs w:val="24"/>
        </w:rPr>
        <w:t xml:space="preserve">to government-foundations </w:t>
      </w:r>
      <w:r w:rsidR="003436C3" w:rsidRPr="005112E6">
        <w:rPr>
          <w:rFonts w:ascii="Gisha" w:hAnsi="Gisha" w:cs="Gisha"/>
          <w:iCs/>
          <w:sz w:val="24"/>
          <w:szCs w:val="24"/>
        </w:rPr>
        <w:t>partnerships</w:t>
      </w:r>
      <w:r w:rsidR="00263783" w:rsidRPr="005112E6">
        <w:rPr>
          <w:rFonts w:ascii="Gisha" w:hAnsi="Gisha" w:cs="Gisha"/>
          <w:iCs/>
          <w:sz w:val="24"/>
          <w:szCs w:val="24"/>
        </w:rPr>
        <w:t>.</w:t>
      </w:r>
    </w:p>
    <w:p w14:paraId="0F32971D" w14:textId="77777777" w:rsidR="00C15B9A" w:rsidRDefault="00C15B9A" w:rsidP="008B4EB4">
      <w:pPr>
        <w:spacing w:after="0" w:line="360" w:lineRule="auto"/>
        <w:jc w:val="both"/>
        <w:rPr>
          <w:rFonts w:ascii="Gisha" w:hAnsi="Gisha" w:cs="Gisha"/>
          <w:b/>
          <w:bCs/>
          <w:iCs/>
          <w:sz w:val="24"/>
          <w:szCs w:val="24"/>
        </w:rPr>
      </w:pPr>
    </w:p>
    <w:p w14:paraId="053103CA" w14:textId="5F01816F" w:rsidR="00263783" w:rsidRPr="005E003C" w:rsidRDefault="00F56AA0" w:rsidP="005E003C">
      <w:pPr>
        <w:pStyle w:val="ListParagraph"/>
        <w:numPr>
          <w:ilvl w:val="1"/>
          <w:numId w:val="2"/>
        </w:numPr>
        <w:spacing w:after="0" w:line="360" w:lineRule="auto"/>
        <w:jc w:val="both"/>
        <w:rPr>
          <w:rFonts w:ascii="Gisha" w:hAnsi="Gisha" w:cs="Gisha"/>
          <w:iCs/>
          <w:sz w:val="24"/>
          <w:szCs w:val="24"/>
        </w:rPr>
      </w:pPr>
      <w:r w:rsidRPr="005E003C">
        <w:rPr>
          <w:rFonts w:ascii="Gisha" w:hAnsi="Gisha" w:cs="Gisha"/>
          <w:b/>
          <w:bCs/>
          <w:iCs/>
          <w:sz w:val="24"/>
          <w:szCs w:val="24"/>
        </w:rPr>
        <w:t>Mechanis</w:t>
      </w:r>
      <w:r w:rsidR="00FF2846" w:rsidRPr="005E003C">
        <w:rPr>
          <w:rFonts w:ascii="Gisha" w:hAnsi="Gisha" w:cs="Gisha"/>
          <w:b/>
          <w:bCs/>
          <w:iCs/>
          <w:sz w:val="24"/>
          <w:szCs w:val="24"/>
        </w:rPr>
        <w:t xml:space="preserve">ms that </w:t>
      </w:r>
      <w:r w:rsidR="00207B29" w:rsidRPr="005E003C">
        <w:rPr>
          <w:rFonts w:ascii="Gisha" w:hAnsi="Gisha" w:cs="Gisha"/>
          <w:b/>
          <w:bCs/>
          <w:iCs/>
          <w:sz w:val="24"/>
          <w:szCs w:val="24"/>
        </w:rPr>
        <w:t>g</w:t>
      </w:r>
      <w:r w:rsidR="00FF2846" w:rsidRPr="005E003C">
        <w:rPr>
          <w:rFonts w:ascii="Gisha" w:hAnsi="Gisha" w:cs="Gisha"/>
          <w:b/>
          <w:bCs/>
          <w:iCs/>
          <w:sz w:val="24"/>
          <w:szCs w:val="24"/>
        </w:rPr>
        <w:t>rant</w:t>
      </w:r>
      <w:r w:rsidRPr="005E003C">
        <w:rPr>
          <w:rFonts w:ascii="Gisha" w:hAnsi="Gisha" w:cs="Gisha"/>
          <w:b/>
          <w:bCs/>
          <w:iCs/>
          <w:sz w:val="24"/>
          <w:szCs w:val="24"/>
        </w:rPr>
        <w:t xml:space="preserve"> </w:t>
      </w:r>
      <w:r w:rsidR="00207B29" w:rsidRPr="005E003C">
        <w:rPr>
          <w:rFonts w:ascii="Gisha" w:hAnsi="Gisha" w:cs="Gisha"/>
          <w:b/>
          <w:bCs/>
          <w:iCs/>
          <w:sz w:val="24"/>
          <w:szCs w:val="24"/>
        </w:rPr>
        <w:t>l</w:t>
      </w:r>
      <w:r w:rsidRPr="005E003C">
        <w:rPr>
          <w:rFonts w:ascii="Gisha" w:hAnsi="Gisha" w:cs="Gisha"/>
          <w:b/>
          <w:bCs/>
          <w:iCs/>
          <w:sz w:val="24"/>
          <w:szCs w:val="24"/>
        </w:rPr>
        <w:t>egitimacy:</w:t>
      </w:r>
      <w:r w:rsidR="008906EA" w:rsidRPr="005E003C">
        <w:rPr>
          <w:rFonts w:ascii="Gisha" w:hAnsi="Gisha" w:cs="Gisha"/>
          <w:iCs/>
          <w:sz w:val="24"/>
          <w:szCs w:val="24"/>
        </w:rPr>
        <w:t xml:space="preserve">. First, a few of these interviewees noted that </w:t>
      </w:r>
      <w:r w:rsidR="00A9180B" w:rsidRPr="005E003C">
        <w:rPr>
          <w:rFonts w:ascii="Gisha" w:hAnsi="Gisha" w:cs="Gisha"/>
          <w:iCs/>
          <w:sz w:val="24"/>
          <w:szCs w:val="24"/>
        </w:rPr>
        <w:t>their position includes a formal appointment of</w:t>
      </w:r>
      <w:r w:rsidR="008906EA" w:rsidRPr="005E003C">
        <w:rPr>
          <w:rFonts w:ascii="Gisha" w:hAnsi="Gisha" w:cs="Gisha"/>
          <w:iCs/>
          <w:sz w:val="24"/>
          <w:szCs w:val="24"/>
        </w:rPr>
        <w:t xml:space="preserve"> </w:t>
      </w:r>
      <w:r w:rsidR="00642917" w:rsidRPr="005E003C">
        <w:rPr>
          <w:rFonts w:ascii="Gisha" w:hAnsi="Gisha" w:cs="Gisha"/>
          <w:iCs/>
          <w:sz w:val="24"/>
          <w:szCs w:val="24"/>
        </w:rPr>
        <w:t>responsibility</w:t>
      </w:r>
      <w:r w:rsidR="008906EA" w:rsidRPr="005E003C">
        <w:rPr>
          <w:rFonts w:ascii="Gisha" w:hAnsi="Gisha" w:cs="Gisha"/>
          <w:iCs/>
          <w:sz w:val="24"/>
          <w:szCs w:val="24"/>
        </w:rPr>
        <w:t xml:space="preserve"> for </w:t>
      </w:r>
      <w:r w:rsidR="001A5670" w:rsidRPr="005E003C">
        <w:rPr>
          <w:rFonts w:ascii="Gisha" w:hAnsi="Gisha" w:cs="Gisha"/>
          <w:iCs/>
          <w:sz w:val="24"/>
          <w:szCs w:val="24"/>
        </w:rPr>
        <w:t xml:space="preserve">procedures </w:t>
      </w:r>
      <w:r w:rsidR="008906EA" w:rsidRPr="005E003C">
        <w:rPr>
          <w:rFonts w:ascii="Gisha" w:hAnsi="Gisha" w:cs="Gisha"/>
          <w:iCs/>
          <w:sz w:val="24"/>
          <w:szCs w:val="24"/>
        </w:rPr>
        <w:t xml:space="preserve">of public </w:t>
      </w:r>
      <w:r w:rsidR="00D12AF9" w:rsidRPr="005E003C">
        <w:rPr>
          <w:rFonts w:ascii="Gisha" w:hAnsi="Gisha" w:cs="Gisha"/>
          <w:iCs/>
          <w:sz w:val="24"/>
          <w:szCs w:val="24"/>
        </w:rPr>
        <w:t xml:space="preserve">and inter-sectorial </w:t>
      </w:r>
      <w:r w:rsidR="008906EA" w:rsidRPr="005E003C">
        <w:rPr>
          <w:rFonts w:ascii="Gisha" w:hAnsi="Gisha" w:cs="Gisha"/>
          <w:iCs/>
          <w:sz w:val="24"/>
          <w:szCs w:val="24"/>
        </w:rPr>
        <w:t xml:space="preserve">partnerships. Others noted that their </w:t>
      </w:r>
      <w:r w:rsidR="00CB690F" w:rsidRPr="005E003C">
        <w:rPr>
          <w:rFonts w:ascii="Gisha" w:hAnsi="Gisha" w:cs="Gisha"/>
          <w:iCs/>
          <w:sz w:val="24"/>
          <w:szCs w:val="24"/>
        </w:rPr>
        <w:t xml:space="preserve">positions </w:t>
      </w:r>
      <w:r w:rsidR="008906EA" w:rsidRPr="005E003C">
        <w:rPr>
          <w:rFonts w:ascii="Gisha" w:hAnsi="Gisha" w:cs="Gisha"/>
          <w:iCs/>
          <w:sz w:val="24"/>
          <w:szCs w:val="24"/>
        </w:rPr>
        <w:t>were</w:t>
      </w:r>
      <w:r w:rsidR="00CB690F" w:rsidRPr="005E003C">
        <w:rPr>
          <w:rFonts w:ascii="Gisha" w:hAnsi="Gisha" w:cs="Gisha"/>
          <w:iCs/>
          <w:sz w:val="24"/>
          <w:szCs w:val="24"/>
        </w:rPr>
        <w:t xml:space="preserve"> actually</w:t>
      </w:r>
      <w:r w:rsidR="008906EA" w:rsidRPr="005E003C">
        <w:rPr>
          <w:rFonts w:ascii="Gisha" w:hAnsi="Gisha" w:cs="Gisha"/>
          <w:iCs/>
          <w:sz w:val="24"/>
          <w:szCs w:val="24"/>
        </w:rPr>
        <w:t xml:space="preserve"> derived from government decisions to serve as a bridge between the government and </w:t>
      </w:r>
      <w:r w:rsidR="00642917" w:rsidRPr="005E003C">
        <w:rPr>
          <w:rFonts w:ascii="Gisha" w:hAnsi="Gisha" w:cs="Gisha"/>
          <w:iCs/>
          <w:sz w:val="24"/>
          <w:szCs w:val="24"/>
        </w:rPr>
        <w:t>civil society</w:t>
      </w:r>
      <w:r w:rsidR="008906EA" w:rsidRPr="005E003C">
        <w:rPr>
          <w:rFonts w:ascii="Gisha" w:hAnsi="Gisha" w:cs="Gisha"/>
          <w:iCs/>
          <w:sz w:val="24"/>
          <w:szCs w:val="24"/>
        </w:rPr>
        <w:t xml:space="preserve"> organizations or as part of ministerial strategies to develop such partnerships. In addition, the interviewees also noted that they were aware of efforts to codify different aspects of partnerships between the government and philanthropic foundations, such as the appointment of “head </w:t>
      </w:r>
      <w:r w:rsidR="00F525AB" w:rsidRPr="005E003C">
        <w:rPr>
          <w:rFonts w:ascii="Gisha" w:hAnsi="Gisha" w:cs="Gisha"/>
          <w:iCs/>
          <w:sz w:val="24"/>
          <w:szCs w:val="24"/>
        </w:rPr>
        <w:t>liaisons</w:t>
      </w:r>
      <w:r w:rsidR="008906EA" w:rsidRPr="005E003C">
        <w:rPr>
          <w:rFonts w:ascii="Gisha" w:hAnsi="Gisha" w:cs="Gisha"/>
          <w:iCs/>
          <w:sz w:val="24"/>
          <w:szCs w:val="24"/>
        </w:rPr>
        <w:t>” in ministries and units of government</w:t>
      </w:r>
      <w:r w:rsidR="004E6B97" w:rsidRPr="005E003C">
        <w:rPr>
          <w:rFonts w:ascii="Gisha" w:hAnsi="Gisha" w:cs="Gisha"/>
          <w:iCs/>
          <w:sz w:val="24"/>
          <w:szCs w:val="24"/>
        </w:rPr>
        <w:t>. S</w:t>
      </w:r>
      <w:r w:rsidR="008906EA" w:rsidRPr="005E003C">
        <w:rPr>
          <w:rFonts w:ascii="Gisha" w:hAnsi="Gisha" w:cs="Gisha"/>
          <w:iCs/>
          <w:sz w:val="24"/>
          <w:szCs w:val="24"/>
        </w:rPr>
        <w:t xml:space="preserve">ome of them </w:t>
      </w:r>
      <w:r w:rsidR="004E6B97" w:rsidRPr="005E003C">
        <w:rPr>
          <w:rFonts w:ascii="Gisha" w:hAnsi="Gisha" w:cs="Gisha"/>
          <w:iCs/>
          <w:sz w:val="24"/>
          <w:szCs w:val="24"/>
        </w:rPr>
        <w:t>told us</w:t>
      </w:r>
      <w:r w:rsidR="008906EA" w:rsidRPr="005E003C">
        <w:rPr>
          <w:rFonts w:ascii="Gisha" w:hAnsi="Gisha" w:cs="Gisha"/>
          <w:iCs/>
          <w:sz w:val="24"/>
          <w:szCs w:val="24"/>
        </w:rPr>
        <w:t xml:space="preserve"> that they were waiting for the results of a </w:t>
      </w:r>
      <w:r w:rsidR="004E6B97" w:rsidRPr="005E003C">
        <w:rPr>
          <w:rFonts w:ascii="Gisha" w:hAnsi="Gisha" w:cs="Gisha"/>
          <w:iCs/>
          <w:sz w:val="24"/>
          <w:szCs w:val="24"/>
        </w:rPr>
        <w:t xml:space="preserve">supervision </w:t>
      </w:r>
      <w:r w:rsidR="008906EA" w:rsidRPr="005E003C">
        <w:rPr>
          <w:rFonts w:ascii="Gisha" w:hAnsi="Gisha" w:cs="Gisha"/>
          <w:iCs/>
          <w:sz w:val="24"/>
          <w:szCs w:val="24"/>
        </w:rPr>
        <w:t xml:space="preserve">process </w:t>
      </w:r>
      <w:r w:rsidR="004E6B97" w:rsidRPr="005E003C">
        <w:rPr>
          <w:rFonts w:ascii="Gisha" w:hAnsi="Gisha" w:cs="Gisha"/>
          <w:iCs/>
          <w:sz w:val="24"/>
          <w:szCs w:val="24"/>
        </w:rPr>
        <w:t>conducted by</w:t>
      </w:r>
      <w:r w:rsidR="001A57D5" w:rsidRPr="005E003C">
        <w:rPr>
          <w:rFonts w:ascii="Gisha" w:hAnsi="Gisha" w:cs="Gisha"/>
          <w:iCs/>
          <w:sz w:val="24"/>
          <w:szCs w:val="24"/>
        </w:rPr>
        <w:t xml:space="preserve"> the Prime Minister’s Office</w:t>
      </w:r>
      <w:r w:rsidR="004E6B97" w:rsidRPr="005E003C">
        <w:rPr>
          <w:rFonts w:ascii="Gisha" w:hAnsi="Gisha" w:cs="Gisha"/>
          <w:iCs/>
          <w:sz w:val="24"/>
          <w:szCs w:val="24"/>
        </w:rPr>
        <w:t>,</w:t>
      </w:r>
      <w:r w:rsidR="001A57D5" w:rsidRPr="005E003C">
        <w:rPr>
          <w:rFonts w:ascii="Gisha" w:hAnsi="Gisha" w:cs="Gisha"/>
          <w:iCs/>
          <w:sz w:val="24"/>
          <w:szCs w:val="24"/>
        </w:rPr>
        <w:t xml:space="preserve"> to build a model for optimal partnerships.</w:t>
      </w:r>
    </w:p>
    <w:p w14:paraId="17B69A6E" w14:textId="77777777" w:rsidR="003436C3" w:rsidRPr="005112E6" w:rsidRDefault="003436C3" w:rsidP="008B4EB4">
      <w:pPr>
        <w:spacing w:after="0" w:line="360" w:lineRule="auto"/>
        <w:jc w:val="both"/>
        <w:rPr>
          <w:rFonts w:ascii="Gisha" w:hAnsi="Gisha" w:cs="Gisha"/>
          <w:b/>
          <w:bCs/>
          <w:iCs/>
          <w:sz w:val="24"/>
          <w:szCs w:val="24"/>
        </w:rPr>
      </w:pPr>
    </w:p>
    <w:p w14:paraId="04B7B775" w14:textId="4FA10AC5" w:rsidR="00B848C3" w:rsidRPr="005E003C" w:rsidRDefault="008C42EE" w:rsidP="005E003C">
      <w:pPr>
        <w:pStyle w:val="ListParagraph"/>
        <w:numPr>
          <w:ilvl w:val="1"/>
          <w:numId w:val="2"/>
        </w:numPr>
        <w:spacing w:after="0" w:line="360" w:lineRule="auto"/>
        <w:jc w:val="both"/>
        <w:rPr>
          <w:rFonts w:ascii="Gisha" w:hAnsi="Gisha" w:cs="Gisha"/>
          <w:iCs/>
          <w:sz w:val="24"/>
          <w:szCs w:val="24"/>
        </w:rPr>
      </w:pPr>
      <w:r w:rsidRPr="005E003C">
        <w:rPr>
          <w:rFonts w:ascii="Gisha" w:hAnsi="Gisha" w:cs="Gisha"/>
          <w:b/>
          <w:bCs/>
          <w:iCs/>
          <w:sz w:val="24"/>
          <w:szCs w:val="24"/>
        </w:rPr>
        <w:t>The weight of a</w:t>
      </w:r>
      <w:r w:rsidR="001A57D5" w:rsidRPr="005E003C">
        <w:rPr>
          <w:rFonts w:ascii="Gisha" w:hAnsi="Gisha" w:cs="Gisha"/>
          <w:b/>
          <w:bCs/>
          <w:iCs/>
          <w:sz w:val="24"/>
          <w:szCs w:val="24"/>
        </w:rPr>
        <w:t>dd</w:t>
      </w:r>
      <w:r w:rsidR="00D12AF9" w:rsidRPr="005E003C">
        <w:rPr>
          <w:rFonts w:ascii="Gisha" w:hAnsi="Gisha" w:cs="Gisha"/>
          <w:b/>
          <w:bCs/>
          <w:iCs/>
          <w:sz w:val="24"/>
          <w:szCs w:val="24"/>
        </w:rPr>
        <w:t>itional</w:t>
      </w:r>
      <w:r w:rsidR="001A57D5" w:rsidRPr="005E003C">
        <w:rPr>
          <w:rFonts w:ascii="Gisha" w:hAnsi="Gisha" w:cs="Gisha"/>
          <w:b/>
          <w:bCs/>
          <w:iCs/>
          <w:sz w:val="24"/>
          <w:szCs w:val="24"/>
        </w:rPr>
        <w:t xml:space="preserve"> funding: </w:t>
      </w:r>
      <w:r w:rsidR="005412A8" w:rsidRPr="005E003C">
        <w:rPr>
          <w:rFonts w:ascii="Gisha" w:hAnsi="Gisha" w:cs="Gisha"/>
          <w:iCs/>
          <w:sz w:val="24"/>
          <w:szCs w:val="24"/>
        </w:rPr>
        <w:t xml:space="preserve">The interviewees from the government mentioned that the </w:t>
      </w:r>
      <w:r w:rsidR="007440ED" w:rsidRPr="005E003C">
        <w:rPr>
          <w:rFonts w:ascii="Gisha" w:hAnsi="Gisha" w:cs="Gisha"/>
          <w:iCs/>
          <w:sz w:val="24"/>
          <w:szCs w:val="24"/>
        </w:rPr>
        <w:t xml:space="preserve">scope </w:t>
      </w:r>
      <w:r w:rsidR="005412A8" w:rsidRPr="005E003C">
        <w:rPr>
          <w:rFonts w:ascii="Gisha" w:hAnsi="Gisha" w:cs="Gisha"/>
          <w:iCs/>
          <w:sz w:val="24"/>
          <w:szCs w:val="24"/>
        </w:rPr>
        <w:t xml:space="preserve">of the funding from philanthropic foundations is </w:t>
      </w:r>
      <w:r w:rsidR="007440ED" w:rsidRPr="005E003C">
        <w:rPr>
          <w:rFonts w:ascii="Gisha" w:hAnsi="Gisha" w:cs="Gisha"/>
          <w:iCs/>
          <w:sz w:val="24"/>
          <w:szCs w:val="24"/>
        </w:rPr>
        <w:t xml:space="preserve">marginal </w:t>
      </w:r>
      <w:r w:rsidR="005412A8" w:rsidRPr="005E003C">
        <w:rPr>
          <w:rFonts w:ascii="Gisha" w:hAnsi="Gisha" w:cs="Gisha"/>
          <w:iCs/>
          <w:sz w:val="24"/>
          <w:szCs w:val="24"/>
        </w:rPr>
        <w:t xml:space="preserve">in comparison with the government’s budget. However, they </w:t>
      </w:r>
      <w:r w:rsidR="004E6B97" w:rsidRPr="005E003C">
        <w:rPr>
          <w:rFonts w:ascii="Gisha" w:hAnsi="Gisha" w:cs="Gisha"/>
          <w:iCs/>
          <w:sz w:val="24"/>
          <w:szCs w:val="24"/>
        </w:rPr>
        <w:t xml:space="preserve">also </w:t>
      </w:r>
      <w:r w:rsidR="005412A8" w:rsidRPr="005E003C">
        <w:rPr>
          <w:rFonts w:ascii="Gisha" w:hAnsi="Gisha" w:cs="Gisha"/>
          <w:iCs/>
          <w:sz w:val="24"/>
          <w:szCs w:val="24"/>
        </w:rPr>
        <w:t xml:space="preserve">generally related to that </w:t>
      </w:r>
      <w:r w:rsidR="007440ED" w:rsidRPr="005E003C">
        <w:rPr>
          <w:rFonts w:ascii="Gisha" w:hAnsi="Gisha" w:cs="Gisha"/>
          <w:iCs/>
          <w:sz w:val="24"/>
          <w:szCs w:val="24"/>
        </w:rPr>
        <w:t xml:space="preserve">funding </w:t>
      </w:r>
      <w:r w:rsidR="005412A8" w:rsidRPr="005E003C">
        <w:rPr>
          <w:rFonts w:ascii="Gisha" w:hAnsi="Gisha" w:cs="Gisha"/>
          <w:iCs/>
          <w:sz w:val="24"/>
          <w:szCs w:val="24"/>
        </w:rPr>
        <w:t xml:space="preserve">as an additional budget that was important for initiatives or as funding for components of programs for which it is more difficult to </w:t>
      </w:r>
      <w:r w:rsidR="00D12AF9" w:rsidRPr="005E003C">
        <w:rPr>
          <w:rFonts w:ascii="Gisha" w:hAnsi="Gisha" w:cs="Gisha"/>
          <w:iCs/>
          <w:sz w:val="24"/>
          <w:szCs w:val="24"/>
        </w:rPr>
        <w:t>secure</w:t>
      </w:r>
      <w:r w:rsidR="005412A8" w:rsidRPr="005E003C">
        <w:rPr>
          <w:rFonts w:ascii="Gisha" w:hAnsi="Gisha" w:cs="Gisha"/>
          <w:iCs/>
          <w:sz w:val="24"/>
          <w:szCs w:val="24"/>
        </w:rPr>
        <w:t xml:space="preserve"> government funding (such as construction</w:t>
      </w:r>
      <w:r w:rsidR="004E6B97" w:rsidRPr="005E003C">
        <w:rPr>
          <w:rFonts w:ascii="Gisha" w:hAnsi="Gisha" w:cs="Gisha"/>
          <w:iCs/>
          <w:sz w:val="24"/>
          <w:szCs w:val="24"/>
        </w:rPr>
        <w:t>;</w:t>
      </w:r>
      <w:r w:rsidR="005412A8" w:rsidRPr="005E003C">
        <w:rPr>
          <w:rFonts w:ascii="Gisha" w:hAnsi="Gisha" w:cs="Gisha"/>
          <w:iCs/>
          <w:sz w:val="24"/>
          <w:szCs w:val="24"/>
        </w:rPr>
        <w:t xml:space="preserve"> #18). Moreover, th</w:t>
      </w:r>
      <w:r w:rsidR="004E6B97" w:rsidRPr="005E003C">
        <w:rPr>
          <w:rFonts w:ascii="Gisha" w:hAnsi="Gisha" w:cs="Gisha"/>
          <w:iCs/>
          <w:sz w:val="24"/>
          <w:szCs w:val="24"/>
        </w:rPr>
        <w:t>is</w:t>
      </w:r>
      <w:r w:rsidR="005412A8" w:rsidRPr="005E003C">
        <w:rPr>
          <w:rFonts w:ascii="Gisha" w:hAnsi="Gisha" w:cs="Gisha"/>
          <w:iCs/>
          <w:sz w:val="24"/>
          <w:szCs w:val="24"/>
        </w:rPr>
        <w:t xml:space="preserve"> philanthropic funding is also seen as a driving force that allows the government or the Finance Ministry to be persuaded that the fact that a philanthropic foundation is prepared to offer funding presents an opportunity to </w:t>
      </w:r>
      <w:r w:rsidR="007440ED" w:rsidRPr="005E003C">
        <w:rPr>
          <w:rFonts w:ascii="Gisha" w:hAnsi="Gisha" w:cs="Gisha"/>
          <w:iCs/>
          <w:sz w:val="24"/>
          <w:szCs w:val="24"/>
        </w:rPr>
        <w:t>jump-</w:t>
      </w:r>
      <w:r w:rsidR="005412A8" w:rsidRPr="005E003C">
        <w:rPr>
          <w:rFonts w:ascii="Gisha" w:hAnsi="Gisha" w:cs="Gisha"/>
          <w:iCs/>
          <w:sz w:val="24"/>
          <w:szCs w:val="24"/>
        </w:rPr>
        <w:t xml:space="preserve">start a project and, in this manner, to anchor a long-term obligation to take on full responsibility for the project, if it is successful. </w:t>
      </w:r>
      <w:r w:rsidR="000A10FA" w:rsidRPr="005E003C">
        <w:rPr>
          <w:rFonts w:ascii="Gisha" w:hAnsi="Gisha" w:cs="Gisha"/>
          <w:iCs/>
          <w:sz w:val="24"/>
          <w:szCs w:val="24"/>
        </w:rPr>
        <w:t>In this spirit</w:t>
      </w:r>
      <w:r w:rsidR="005412A8" w:rsidRPr="005E003C">
        <w:rPr>
          <w:rFonts w:ascii="Gisha" w:hAnsi="Gisha" w:cs="Gisha"/>
          <w:iCs/>
          <w:sz w:val="24"/>
          <w:szCs w:val="24"/>
        </w:rPr>
        <w:t xml:space="preserve">, we were told that </w:t>
      </w:r>
      <w:r w:rsidR="005412A8" w:rsidRPr="005E003C">
        <w:rPr>
          <w:rFonts w:ascii="Gisha" w:hAnsi="Gisha" w:cs="Gisha"/>
          <w:i/>
          <w:sz w:val="24"/>
          <w:szCs w:val="24"/>
        </w:rPr>
        <w:t xml:space="preserve">“Every partnership is basically positive, especially in contexts in which there is an increase in the resources that can be distributed to the </w:t>
      </w:r>
      <w:r w:rsidR="00501C3B" w:rsidRPr="005E003C">
        <w:rPr>
          <w:rFonts w:ascii="Gisha" w:hAnsi="Gisha" w:cs="Gisha"/>
          <w:i/>
          <w:sz w:val="24"/>
          <w:szCs w:val="24"/>
        </w:rPr>
        <w:t>benefit of the public” (#15).</w:t>
      </w:r>
      <w:r w:rsidR="00501C3B" w:rsidRPr="005E003C">
        <w:rPr>
          <w:rFonts w:ascii="Gisha" w:hAnsi="Gisha" w:cs="Gisha"/>
          <w:iCs/>
          <w:sz w:val="24"/>
          <w:szCs w:val="24"/>
        </w:rPr>
        <w:t xml:space="preserve"> </w:t>
      </w:r>
    </w:p>
    <w:p w14:paraId="794A3375" w14:textId="08F252D7" w:rsidR="001A57D5" w:rsidRPr="005112E6" w:rsidRDefault="00501C3B" w:rsidP="008B4EB4">
      <w:pPr>
        <w:spacing w:after="0" w:line="360" w:lineRule="auto"/>
        <w:ind w:firstLine="720"/>
        <w:jc w:val="both"/>
        <w:rPr>
          <w:rFonts w:ascii="Gisha" w:hAnsi="Gisha" w:cs="Gisha"/>
          <w:iCs/>
          <w:sz w:val="24"/>
          <w:szCs w:val="24"/>
        </w:rPr>
      </w:pPr>
      <w:r w:rsidRPr="005112E6">
        <w:rPr>
          <w:rFonts w:ascii="Gisha" w:hAnsi="Gisha" w:cs="Gisha"/>
          <w:iCs/>
          <w:sz w:val="24"/>
          <w:szCs w:val="24"/>
        </w:rPr>
        <w:t xml:space="preserve">Alongside this and in support of the argument that the philanthropic funding </w:t>
      </w:r>
      <w:r w:rsidR="00C66F6F" w:rsidRPr="005112E6">
        <w:rPr>
          <w:rFonts w:ascii="Gisha" w:hAnsi="Gisha" w:cs="Gisha"/>
          <w:iCs/>
          <w:sz w:val="24"/>
          <w:szCs w:val="24"/>
        </w:rPr>
        <w:t xml:space="preserve">itself </w:t>
      </w:r>
      <w:r w:rsidRPr="005112E6">
        <w:rPr>
          <w:rFonts w:ascii="Gisha" w:hAnsi="Gisha" w:cs="Gisha"/>
          <w:iCs/>
          <w:sz w:val="24"/>
          <w:szCs w:val="24"/>
        </w:rPr>
        <w:t xml:space="preserve">is not the main issue, </w:t>
      </w:r>
      <w:r w:rsidR="00C66F6F" w:rsidRPr="005112E6">
        <w:rPr>
          <w:rFonts w:ascii="Gisha" w:hAnsi="Gisha" w:cs="Gisha"/>
          <w:iCs/>
          <w:sz w:val="24"/>
          <w:szCs w:val="24"/>
        </w:rPr>
        <w:t>one of our governmental interviewees explained that</w:t>
      </w:r>
      <w:r w:rsidRPr="005112E6">
        <w:rPr>
          <w:rFonts w:ascii="Gisha" w:hAnsi="Gisha" w:cs="Gisha"/>
          <w:iCs/>
          <w:sz w:val="24"/>
          <w:szCs w:val="24"/>
        </w:rPr>
        <w:t>, the state raise</w:t>
      </w:r>
      <w:r w:rsidR="00C66F6F" w:rsidRPr="005112E6">
        <w:rPr>
          <w:rFonts w:ascii="Gisha" w:hAnsi="Gisha" w:cs="Gisha"/>
          <w:iCs/>
          <w:sz w:val="24"/>
          <w:szCs w:val="24"/>
        </w:rPr>
        <w:t>s</w:t>
      </w:r>
      <w:r w:rsidRPr="005112E6">
        <w:rPr>
          <w:rFonts w:ascii="Gisha" w:hAnsi="Gisha" w:cs="Gisha"/>
          <w:iCs/>
          <w:sz w:val="24"/>
          <w:szCs w:val="24"/>
        </w:rPr>
        <w:t xml:space="preserve"> capital or investment from different and varied sources (e.g., to develop </w:t>
      </w:r>
      <w:r w:rsidRPr="005112E6">
        <w:rPr>
          <w:rFonts w:ascii="Gisha" w:hAnsi="Gisha" w:cs="Gisha"/>
          <w:iCs/>
          <w:sz w:val="24"/>
          <w:szCs w:val="24"/>
        </w:rPr>
        <w:lastRenderedPageBreak/>
        <w:t>infrastructure) and that, in the context of a partnership between the government and philanthropic foundations</w:t>
      </w:r>
      <w:r w:rsidR="00C66F6F" w:rsidRPr="005112E6">
        <w:rPr>
          <w:rFonts w:ascii="Gisha" w:hAnsi="Gisha" w:cs="Gisha"/>
          <w:iCs/>
          <w:sz w:val="24"/>
          <w:szCs w:val="24"/>
        </w:rPr>
        <w:t xml:space="preserve"> the</w:t>
      </w:r>
      <w:r w:rsidRPr="005112E6">
        <w:rPr>
          <w:rFonts w:ascii="Gisha" w:hAnsi="Gisha" w:cs="Gisha"/>
          <w:iCs/>
          <w:sz w:val="24"/>
          <w:szCs w:val="24"/>
        </w:rPr>
        <w:t xml:space="preserve"> investment</w:t>
      </w:r>
      <w:r w:rsidR="00C66F6F" w:rsidRPr="005112E6">
        <w:rPr>
          <w:rFonts w:ascii="Gisha" w:hAnsi="Gisha" w:cs="Gisha"/>
          <w:iCs/>
          <w:sz w:val="24"/>
          <w:szCs w:val="24"/>
        </w:rPr>
        <w:t xml:space="preserve"> is aimed at some</w:t>
      </w:r>
      <w:r w:rsidRPr="005112E6">
        <w:rPr>
          <w:rFonts w:ascii="Gisha" w:hAnsi="Gisha" w:cs="Gisha"/>
          <w:iCs/>
          <w:sz w:val="24"/>
          <w:szCs w:val="24"/>
        </w:rPr>
        <w:t xml:space="preserve"> social services that are a matter of consensus and the philanthropic foundation invests without any intention of making a profit, as opposed to other sources of external financing.</w:t>
      </w:r>
    </w:p>
    <w:p w14:paraId="53E670ED" w14:textId="77777777" w:rsidR="000062B9" w:rsidRPr="005112E6" w:rsidRDefault="000062B9" w:rsidP="008B4EB4">
      <w:pPr>
        <w:spacing w:after="0" w:line="360" w:lineRule="auto"/>
        <w:ind w:firstLine="720"/>
        <w:jc w:val="both"/>
        <w:rPr>
          <w:rFonts w:ascii="Gisha" w:hAnsi="Gisha" w:cs="Gisha"/>
          <w:iCs/>
          <w:sz w:val="24"/>
          <w:szCs w:val="24"/>
        </w:rPr>
      </w:pPr>
    </w:p>
    <w:p w14:paraId="02DDEDD5" w14:textId="183D2B92" w:rsidR="00501C3B" w:rsidRPr="005E003C" w:rsidRDefault="00D425A2" w:rsidP="005E003C">
      <w:pPr>
        <w:pStyle w:val="ListParagraph"/>
        <w:numPr>
          <w:ilvl w:val="1"/>
          <w:numId w:val="2"/>
        </w:numPr>
        <w:spacing w:after="0" w:line="360" w:lineRule="auto"/>
        <w:jc w:val="both"/>
        <w:rPr>
          <w:rFonts w:ascii="Gisha" w:hAnsi="Gisha" w:cs="Gisha"/>
          <w:iCs/>
          <w:sz w:val="24"/>
          <w:szCs w:val="24"/>
        </w:rPr>
      </w:pPr>
      <w:r w:rsidRPr="005E003C">
        <w:rPr>
          <w:rFonts w:ascii="Gisha" w:hAnsi="Gisha" w:cs="Gisha"/>
          <w:b/>
          <w:bCs/>
          <w:iCs/>
          <w:sz w:val="24"/>
          <w:szCs w:val="24"/>
        </w:rPr>
        <w:t xml:space="preserve">Power relations and influence over government policies — Conclusions: </w:t>
      </w:r>
      <w:r w:rsidR="004F1E5D" w:rsidRPr="005E003C">
        <w:rPr>
          <w:rFonts w:ascii="Gisha" w:hAnsi="Gisha" w:cs="Gisha"/>
          <w:iCs/>
          <w:sz w:val="24"/>
          <w:szCs w:val="24"/>
        </w:rPr>
        <w:t>It seems that</w:t>
      </w:r>
      <w:r w:rsidRPr="005E003C">
        <w:rPr>
          <w:rFonts w:ascii="Gisha" w:hAnsi="Gisha" w:cs="Gisha"/>
          <w:iCs/>
          <w:sz w:val="24"/>
          <w:szCs w:val="24"/>
        </w:rPr>
        <w:t xml:space="preserve"> both sectors were concerned about whether partnerships between the government and philanthropic foundations might influence the government’s priorities. In both sectors, there is a great deal of faith in the power of the government and its </w:t>
      </w:r>
      <w:r w:rsidR="004F1E5D" w:rsidRPr="005E003C">
        <w:rPr>
          <w:rFonts w:ascii="Gisha" w:hAnsi="Gisha" w:cs="Gisha"/>
          <w:iCs/>
          <w:sz w:val="24"/>
          <w:szCs w:val="24"/>
        </w:rPr>
        <w:t xml:space="preserve">professional, official </w:t>
      </w:r>
      <w:r w:rsidRPr="005E003C">
        <w:rPr>
          <w:rFonts w:ascii="Gisha" w:hAnsi="Gisha" w:cs="Gisha"/>
          <w:iCs/>
          <w:sz w:val="24"/>
          <w:szCs w:val="24"/>
        </w:rPr>
        <w:t xml:space="preserve">representatives to act according to the priorities set by the government and </w:t>
      </w:r>
      <w:r w:rsidR="004F1E5D" w:rsidRPr="005E003C">
        <w:rPr>
          <w:rFonts w:ascii="Gisha" w:hAnsi="Gisha" w:cs="Gisha"/>
          <w:iCs/>
          <w:sz w:val="24"/>
          <w:szCs w:val="24"/>
        </w:rPr>
        <w:t xml:space="preserve">the </w:t>
      </w:r>
      <w:r w:rsidRPr="005E003C">
        <w:rPr>
          <w:rFonts w:ascii="Gisha" w:hAnsi="Gisha" w:cs="Gisha"/>
          <w:iCs/>
          <w:sz w:val="24"/>
          <w:szCs w:val="24"/>
        </w:rPr>
        <w:t xml:space="preserve">belief that partnerships between the government and philanthropic foundations cannot significantly affect that order of priorities. In both sectors, there is </w:t>
      </w:r>
      <w:r w:rsidR="00641ED6" w:rsidRPr="005E003C">
        <w:rPr>
          <w:rFonts w:ascii="Gisha" w:hAnsi="Gisha" w:cs="Gisha"/>
          <w:iCs/>
          <w:sz w:val="24"/>
          <w:szCs w:val="24"/>
        </w:rPr>
        <w:t xml:space="preserve">also </w:t>
      </w:r>
      <w:r w:rsidRPr="005E003C">
        <w:rPr>
          <w:rFonts w:ascii="Gisha" w:hAnsi="Gisha" w:cs="Gisha"/>
          <w:iCs/>
          <w:sz w:val="24"/>
          <w:szCs w:val="24"/>
        </w:rPr>
        <w:t>complete agreement that full and absolut</w:t>
      </w:r>
      <w:r w:rsidR="00641ED6" w:rsidRPr="005E003C">
        <w:rPr>
          <w:rFonts w:ascii="Gisha" w:hAnsi="Gisha" w:cs="Gisha"/>
          <w:iCs/>
          <w:sz w:val="24"/>
          <w:szCs w:val="24"/>
        </w:rPr>
        <w:t>e</w:t>
      </w:r>
      <w:r w:rsidRPr="005E003C">
        <w:rPr>
          <w:rFonts w:ascii="Gisha" w:hAnsi="Gisha" w:cs="Gisha"/>
          <w:iCs/>
          <w:sz w:val="24"/>
          <w:szCs w:val="24"/>
        </w:rPr>
        <w:t xml:space="preserve"> authority and responsibility remain in the hands of the government, even if the philanthropic foundations</w:t>
      </w:r>
      <w:r w:rsidR="00053F5D" w:rsidRPr="005E003C">
        <w:rPr>
          <w:rFonts w:ascii="Gisha" w:hAnsi="Gisha" w:cs="Gisha"/>
          <w:iCs/>
          <w:sz w:val="24"/>
          <w:szCs w:val="24"/>
        </w:rPr>
        <w:t xml:space="preserve"> are involved in developing content and managing the planning and operation of program</w:t>
      </w:r>
      <w:r w:rsidR="004E6B97" w:rsidRPr="005E003C">
        <w:rPr>
          <w:rFonts w:ascii="Gisha" w:hAnsi="Gisha" w:cs="Gisha"/>
          <w:iCs/>
          <w:sz w:val="24"/>
          <w:szCs w:val="24"/>
        </w:rPr>
        <w:t>s</w:t>
      </w:r>
      <w:r w:rsidR="00053F5D" w:rsidRPr="005E003C">
        <w:rPr>
          <w:rFonts w:ascii="Gisha" w:hAnsi="Gisha" w:cs="Gisha"/>
          <w:iCs/>
          <w:sz w:val="24"/>
          <w:szCs w:val="24"/>
        </w:rPr>
        <w:t xml:space="preserve">. Funding from philanthropic foundations is seen as </w:t>
      </w:r>
      <w:r w:rsidR="004F1E5D" w:rsidRPr="005E003C">
        <w:rPr>
          <w:rFonts w:ascii="Gisha" w:hAnsi="Gisha" w:cs="Gisha"/>
          <w:iCs/>
          <w:sz w:val="24"/>
          <w:szCs w:val="24"/>
        </w:rPr>
        <w:t>marginal</w:t>
      </w:r>
      <w:r w:rsidR="00053F5D" w:rsidRPr="005E003C">
        <w:rPr>
          <w:rFonts w:ascii="Gisha" w:hAnsi="Gisha" w:cs="Gisha"/>
          <w:iCs/>
          <w:sz w:val="24"/>
          <w:szCs w:val="24"/>
        </w:rPr>
        <w:t xml:space="preserve">, on the one hand, but also as </w:t>
      </w:r>
      <w:r w:rsidR="00697246" w:rsidRPr="005E003C">
        <w:rPr>
          <w:rFonts w:ascii="Gisha" w:hAnsi="Gisha" w:cs="Gisha"/>
          <w:iCs/>
          <w:sz w:val="24"/>
          <w:szCs w:val="24"/>
        </w:rPr>
        <w:t xml:space="preserve">a component that can drive plans and initiatives </w:t>
      </w:r>
      <w:r w:rsidR="004F1E5D" w:rsidRPr="005E003C">
        <w:rPr>
          <w:rFonts w:ascii="Gisha" w:hAnsi="Gisha" w:cs="Gisha"/>
          <w:iCs/>
          <w:sz w:val="24"/>
          <w:szCs w:val="24"/>
        </w:rPr>
        <w:t xml:space="preserve">and </w:t>
      </w:r>
      <w:r w:rsidR="00697246" w:rsidRPr="005E003C">
        <w:rPr>
          <w:rFonts w:ascii="Gisha" w:hAnsi="Gisha" w:cs="Gisha"/>
          <w:iCs/>
          <w:sz w:val="24"/>
          <w:szCs w:val="24"/>
        </w:rPr>
        <w:t xml:space="preserve">as </w:t>
      </w:r>
      <w:r w:rsidR="004F1E5D" w:rsidRPr="005E003C">
        <w:rPr>
          <w:rFonts w:ascii="Gisha" w:hAnsi="Gisha" w:cs="Gisha"/>
          <w:iCs/>
          <w:sz w:val="24"/>
          <w:szCs w:val="24"/>
        </w:rPr>
        <w:t xml:space="preserve">an </w:t>
      </w:r>
      <w:r w:rsidR="00697246" w:rsidRPr="005E003C">
        <w:rPr>
          <w:rFonts w:ascii="Gisha" w:hAnsi="Gisha" w:cs="Gisha"/>
          <w:iCs/>
          <w:sz w:val="24"/>
          <w:szCs w:val="24"/>
        </w:rPr>
        <w:t>investment that is not aimed at generating a profit, unlike other possible sources of funding. Finally, the interviewees from the government mentioned mechanis</w:t>
      </w:r>
      <w:r w:rsidR="00FF2846" w:rsidRPr="005E003C">
        <w:rPr>
          <w:rFonts w:ascii="Gisha" w:hAnsi="Gisha" w:cs="Gisha"/>
          <w:iCs/>
          <w:sz w:val="24"/>
          <w:szCs w:val="24"/>
        </w:rPr>
        <w:t xml:space="preserve">ms that grant </w:t>
      </w:r>
      <w:r w:rsidR="00697246" w:rsidRPr="005E003C">
        <w:rPr>
          <w:rFonts w:ascii="Gisha" w:hAnsi="Gisha" w:cs="Gisha"/>
          <w:iCs/>
          <w:sz w:val="24"/>
          <w:szCs w:val="24"/>
        </w:rPr>
        <w:t>legitimacy — the existence of key positions for the promotion of partnerships, government decisions and ministerial strategies</w:t>
      </w:r>
      <w:r w:rsidR="004E6B97" w:rsidRPr="005E003C">
        <w:rPr>
          <w:rFonts w:ascii="Gisha" w:hAnsi="Gisha" w:cs="Gisha"/>
          <w:iCs/>
          <w:sz w:val="24"/>
          <w:szCs w:val="24"/>
        </w:rPr>
        <w:t>,</w:t>
      </w:r>
      <w:r w:rsidR="00697246" w:rsidRPr="005E003C">
        <w:rPr>
          <w:rFonts w:ascii="Gisha" w:hAnsi="Gisha" w:cs="Gisha"/>
          <w:iCs/>
          <w:sz w:val="24"/>
          <w:szCs w:val="24"/>
        </w:rPr>
        <w:t xml:space="preserve"> alongside the </w:t>
      </w:r>
      <w:r w:rsidR="00484317" w:rsidRPr="005E003C">
        <w:rPr>
          <w:rFonts w:ascii="Gisha" w:hAnsi="Gisha" w:cs="Gisha"/>
          <w:iCs/>
          <w:sz w:val="24"/>
          <w:szCs w:val="24"/>
        </w:rPr>
        <w:t xml:space="preserve">development of procedures and regulation </w:t>
      </w:r>
      <w:r w:rsidR="00697246" w:rsidRPr="005E003C">
        <w:rPr>
          <w:rFonts w:ascii="Gisha" w:hAnsi="Gisha" w:cs="Gisha"/>
          <w:iCs/>
          <w:sz w:val="24"/>
          <w:szCs w:val="24"/>
        </w:rPr>
        <w:t xml:space="preserve">of partnership models and processes to address issues of transparency and conflicts of interest. In the discussion below, I show how these perceptions serve as self-warnings against possible disproportionate influence over policy and intensify the challenge of identifying </w:t>
      </w:r>
      <w:r w:rsidR="00641ED6" w:rsidRPr="005E003C">
        <w:rPr>
          <w:rFonts w:ascii="Gisha" w:hAnsi="Gisha" w:cs="Gisha"/>
          <w:iCs/>
          <w:sz w:val="24"/>
          <w:szCs w:val="24"/>
        </w:rPr>
        <w:t>an</w:t>
      </w:r>
      <w:r w:rsidR="00697246" w:rsidRPr="005E003C">
        <w:rPr>
          <w:rFonts w:ascii="Gisha" w:hAnsi="Gisha" w:cs="Gisha"/>
          <w:iCs/>
          <w:sz w:val="24"/>
          <w:szCs w:val="24"/>
        </w:rPr>
        <w:t xml:space="preserve"> influence as </w:t>
      </w:r>
      <w:r w:rsidR="004F1E5D" w:rsidRPr="005E003C">
        <w:rPr>
          <w:rFonts w:ascii="Gisha" w:hAnsi="Gisha" w:cs="Gisha"/>
          <w:iCs/>
          <w:sz w:val="24"/>
          <w:szCs w:val="24"/>
        </w:rPr>
        <w:t>“</w:t>
      </w:r>
      <w:r w:rsidR="00697246" w:rsidRPr="005E003C">
        <w:rPr>
          <w:rFonts w:ascii="Gisha" w:hAnsi="Gisha" w:cs="Gisha"/>
          <w:iCs/>
          <w:sz w:val="24"/>
          <w:szCs w:val="24"/>
        </w:rPr>
        <w:t>disproportionate</w:t>
      </w:r>
      <w:r w:rsidR="004F1E5D" w:rsidRPr="005E003C">
        <w:rPr>
          <w:rFonts w:ascii="Gisha" w:hAnsi="Gisha" w:cs="Gisha"/>
          <w:iCs/>
          <w:sz w:val="24"/>
          <w:szCs w:val="24"/>
        </w:rPr>
        <w:t>”</w:t>
      </w:r>
      <w:r w:rsidR="00697246" w:rsidRPr="005E003C">
        <w:rPr>
          <w:rFonts w:ascii="Gisha" w:hAnsi="Gisha" w:cs="Gisha"/>
          <w:iCs/>
          <w:sz w:val="24"/>
          <w:szCs w:val="24"/>
        </w:rPr>
        <w:t>.</w:t>
      </w:r>
    </w:p>
    <w:p w14:paraId="45AD5FB2" w14:textId="77777777" w:rsidR="00E71A6F" w:rsidRPr="005112E6" w:rsidRDefault="00E71A6F" w:rsidP="008B4EB4">
      <w:pPr>
        <w:spacing w:after="0" w:line="360" w:lineRule="auto"/>
        <w:jc w:val="both"/>
        <w:rPr>
          <w:rFonts w:ascii="Gisha" w:hAnsi="Gisha" w:cs="Gisha"/>
          <w:b/>
          <w:bCs/>
          <w:iCs/>
          <w:sz w:val="24"/>
          <w:szCs w:val="24"/>
        </w:rPr>
      </w:pPr>
    </w:p>
    <w:p w14:paraId="4B1DC805" w14:textId="21C66914" w:rsidR="00582D6E" w:rsidRPr="005112E6" w:rsidRDefault="00207B29" w:rsidP="008B4EB4">
      <w:pPr>
        <w:spacing w:after="0" w:line="360" w:lineRule="auto"/>
        <w:jc w:val="both"/>
        <w:rPr>
          <w:rFonts w:ascii="Gisha" w:hAnsi="Gisha" w:cs="Gisha"/>
          <w:b/>
          <w:bCs/>
          <w:iCs/>
          <w:sz w:val="24"/>
          <w:szCs w:val="24"/>
        </w:rPr>
      </w:pPr>
      <w:r w:rsidRPr="005112E6">
        <w:rPr>
          <w:rFonts w:ascii="Gisha" w:hAnsi="Gisha" w:cs="Gisha"/>
          <w:b/>
          <w:bCs/>
          <w:iCs/>
          <w:sz w:val="24"/>
          <w:szCs w:val="24"/>
        </w:rPr>
        <w:t>DISCUSSION</w:t>
      </w:r>
    </w:p>
    <w:p w14:paraId="25660652" w14:textId="3D0FFBB5" w:rsidR="00582D6E" w:rsidRPr="005112E6" w:rsidRDefault="00782C29" w:rsidP="008B4EB4">
      <w:pPr>
        <w:spacing w:after="0" w:line="360" w:lineRule="auto"/>
        <w:jc w:val="both"/>
        <w:rPr>
          <w:rFonts w:ascii="Gisha" w:hAnsi="Gisha" w:cs="Gisha"/>
          <w:iCs/>
          <w:sz w:val="24"/>
          <w:szCs w:val="24"/>
        </w:rPr>
      </w:pPr>
      <w:r w:rsidRPr="005112E6">
        <w:rPr>
          <w:rFonts w:ascii="Gisha" w:hAnsi="Gisha" w:cs="Gisha"/>
          <w:iCs/>
          <w:sz w:val="24"/>
          <w:szCs w:val="24"/>
        </w:rPr>
        <w:t xml:space="preserve">The rationales that came up in the interviews with the individuals from the two sectors are fairly congruent with the rationales for establishing partnerships between government and philanthropic foundations that are mentioned in the research </w:t>
      </w:r>
      <w:r w:rsidRPr="005112E6">
        <w:rPr>
          <w:rFonts w:ascii="Gisha" w:hAnsi="Gisha" w:cs="Gisha"/>
          <w:iCs/>
          <w:sz w:val="24"/>
          <w:szCs w:val="24"/>
        </w:rPr>
        <w:lastRenderedPageBreak/>
        <w:t xml:space="preserve">literature cited above. They express the added value of the partnerships: The government is described as a “heavy ship” </w:t>
      </w:r>
      <w:r w:rsidR="00071609" w:rsidRPr="005112E6">
        <w:rPr>
          <w:rFonts w:ascii="Gisha" w:hAnsi="Gisha" w:cs="Gisha"/>
          <w:iCs/>
          <w:sz w:val="24"/>
          <w:szCs w:val="24"/>
        </w:rPr>
        <w:t>encountering</w:t>
      </w:r>
      <w:r w:rsidRPr="005112E6">
        <w:rPr>
          <w:rFonts w:ascii="Gisha" w:hAnsi="Gisha" w:cs="Gisha"/>
          <w:iCs/>
          <w:sz w:val="24"/>
          <w:szCs w:val="24"/>
        </w:rPr>
        <w:t xml:space="preserve"> difficult</w:t>
      </w:r>
      <w:r w:rsidR="00071609" w:rsidRPr="005112E6">
        <w:rPr>
          <w:rFonts w:ascii="Gisha" w:hAnsi="Gisha" w:cs="Gisha"/>
          <w:iCs/>
          <w:sz w:val="24"/>
          <w:szCs w:val="24"/>
        </w:rPr>
        <w:t>ues</w:t>
      </w:r>
      <w:r w:rsidRPr="005112E6">
        <w:rPr>
          <w:rFonts w:ascii="Gisha" w:hAnsi="Gisha" w:cs="Gisha"/>
          <w:iCs/>
          <w:sz w:val="24"/>
          <w:szCs w:val="24"/>
        </w:rPr>
        <w:t xml:space="preserve"> </w:t>
      </w:r>
      <w:r w:rsidR="00071609" w:rsidRPr="005112E6">
        <w:rPr>
          <w:rFonts w:ascii="Gisha" w:hAnsi="Gisha" w:cs="Gisha"/>
          <w:iCs/>
          <w:sz w:val="24"/>
          <w:szCs w:val="24"/>
        </w:rPr>
        <w:t xml:space="preserve">in </w:t>
      </w:r>
      <w:r w:rsidRPr="005112E6">
        <w:rPr>
          <w:rFonts w:ascii="Gisha" w:hAnsi="Gisha" w:cs="Gisha"/>
          <w:iCs/>
          <w:sz w:val="24"/>
          <w:szCs w:val="24"/>
        </w:rPr>
        <w:t>setting up new initiatives and the philanthropic foundations</w:t>
      </w:r>
      <w:r w:rsidR="00684B94" w:rsidRPr="005112E6">
        <w:rPr>
          <w:rFonts w:ascii="Gisha" w:hAnsi="Gisha" w:cs="Gisha"/>
          <w:iCs/>
          <w:sz w:val="24"/>
          <w:szCs w:val="24"/>
        </w:rPr>
        <w:t xml:space="preserve"> are described as</w:t>
      </w:r>
      <w:r w:rsidRPr="005112E6">
        <w:rPr>
          <w:rFonts w:ascii="Gisha" w:hAnsi="Gisha" w:cs="Gisha"/>
          <w:iCs/>
          <w:sz w:val="24"/>
          <w:szCs w:val="24"/>
        </w:rPr>
        <w:t xml:space="preserve"> offer</w:t>
      </w:r>
      <w:r w:rsidR="00684B94" w:rsidRPr="005112E6">
        <w:rPr>
          <w:rFonts w:ascii="Gisha" w:hAnsi="Gisha" w:cs="Gisha"/>
          <w:iCs/>
          <w:sz w:val="24"/>
          <w:szCs w:val="24"/>
        </w:rPr>
        <w:t>ing</w:t>
      </w:r>
      <w:r w:rsidRPr="005112E6">
        <w:rPr>
          <w:rFonts w:ascii="Gisha" w:hAnsi="Gisha" w:cs="Gisha"/>
          <w:iCs/>
          <w:sz w:val="24"/>
          <w:szCs w:val="24"/>
        </w:rPr>
        <w:t xml:space="preserve"> an innovative, flexible, risk-tolerant </w:t>
      </w:r>
      <w:r w:rsidR="00071609" w:rsidRPr="005112E6">
        <w:rPr>
          <w:rFonts w:ascii="Gisha" w:hAnsi="Gisha" w:cs="Gisha"/>
          <w:iCs/>
          <w:sz w:val="24"/>
          <w:szCs w:val="24"/>
        </w:rPr>
        <w:t>nature in response to government difficulties.</w:t>
      </w:r>
      <w:r w:rsidRPr="005112E6">
        <w:rPr>
          <w:rFonts w:ascii="Gisha" w:hAnsi="Gisha" w:cs="Gisha"/>
          <w:iCs/>
          <w:sz w:val="24"/>
          <w:szCs w:val="24"/>
        </w:rPr>
        <w:t xml:space="preserve">, </w:t>
      </w:r>
      <w:r w:rsidR="00071609" w:rsidRPr="005112E6">
        <w:rPr>
          <w:rFonts w:ascii="Gisha" w:hAnsi="Gisha" w:cs="Gisha"/>
          <w:iCs/>
          <w:sz w:val="24"/>
          <w:szCs w:val="24"/>
        </w:rPr>
        <w:t>The guiding rationale</w:t>
      </w:r>
      <w:r w:rsidR="00AF702A" w:rsidRPr="005112E6">
        <w:rPr>
          <w:rFonts w:ascii="Gisha" w:hAnsi="Gisha" w:cs="Gisha"/>
          <w:iCs/>
          <w:sz w:val="24"/>
          <w:szCs w:val="24"/>
        </w:rPr>
        <w:t xml:space="preserve">, </w:t>
      </w:r>
      <w:r w:rsidR="00C40318" w:rsidRPr="005112E6">
        <w:rPr>
          <w:rFonts w:ascii="Gisha" w:hAnsi="Gisha" w:cs="Gisha"/>
          <w:iCs/>
          <w:sz w:val="24"/>
          <w:szCs w:val="24"/>
        </w:rPr>
        <w:t>which</w:t>
      </w:r>
      <w:r w:rsidR="00AF702A" w:rsidRPr="005112E6">
        <w:rPr>
          <w:rFonts w:ascii="Gisha" w:hAnsi="Gisha" w:cs="Gisha"/>
          <w:iCs/>
          <w:sz w:val="24"/>
          <w:szCs w:val="24"/>
        </w:rPr>
        <w:t xml:space="preserve"> had the greatest resonance among the interviewees from the two sectors, is the </w:t>
      </w:r>
      <w:r w:rsidR="00C40318" w:rsidRPr="005112E6">
        <w:rPr>
          <w:rFonts w:ascii="Gisha" w:hAnsi="Gisha" w:cs="Gisha"/>
          <w:iCs/>
          <w:sz w:val="24"/>
          <w:szCs w:val="24"/>
        </w:rPr>
        <w:t xml:space="preserve">desire to have </w:t>
      </w:r>
      <w:r w:rsidR="00AF702A" w:rsidRPr="005112E6">
        <w:rPr>
          <w:rFonts w:ascii="Gisha" w:hAnsi="Gisha" w:cs="Gisha"/>
          <w:iCs/>
          <w:sz w:val="24"/>
          <w:szCs w:val="24"/>
        </w:rPr>
        <w:t>a sustainable effect.</w:t>
      </w:r>
    </w:p>
    <w:p w14:paraId="597C4AEE" w14:textId="6C62CAE7" w:rsidR="00AF702A" w:rsidRPr="005112E6" w:rsidRDefault="00AF702A" w:rsidP="008B4EB4">
      <w:pPr>
        <w:spacing w:after="0" w:line="360" w:lineRule="auto"/>
        <w:jc w:val="both"/>
        <w:rPr>
          <w:rFonts w:ascii="Gisha" w:hAnsi="Gisha" w:cs="Gisha"/>
          <w:iCs/>
          <w:sz w:val="24"/>
          <w:szCs w:val="24"/>
        </w:rPr>
      </w:pPr>
      <w:r w:rsidRPr="005112E6">
        <w:rPr>
          <w:rFonts w:ascii="Gisha" w:hAnsi="Gisha" w:cs="Gisha"/>
          <w:iCs/>
          <w:sz w:val="24"/>
          <w:szCs w:val="24"/>
        </w:rPr>
        <w:tab/>
      </w:r>
      <w:r w:rsidR="00684B94" w:rsidRPr="005112E6">
        <w:rPr>
          <w:rFonts w:ascii="Gisha" w:hAnsi="Gisha" w:cs="Gisha"/>
          <w:iCs/>
          <w:sz w:val="24"/>
          <w:szCs w:val="24"/>
        </w:rPr>
        <w:t>Representatives of b</w:t>
      </w:r>
      <w:r w:rsidRPr="005112E6">
        <w:rPr>
          <w:rFonts w:ascii="Gisha" w:hAnsi="Gisha" w:cs="Gisha"/>
          <w:iCs/>
          <w:sz w:val="24"/>
          <w:szCs w:val="24"/>
        </w:rPr>
        <w:t>oth sectors acknowledge</w:t>
      </w:r>
      <w:r w:rsidR="00684B94" w:rsidRPr="005112E6">
        <w:rPr>
          <w:rFonts w:ascii="Gisha" w:hAnsi="Gisha" w:cs="Gisha"/>
          <w:iCs/>
          <w:sz w:val="24"/>
          <w:szCs w:val="24"/>
        </w:rPr>
        <w:t>d</w:t>
      </w:r>
      <w:r w:rsidRPr="005112E6">
        <w:rPr>
          <w:rFonts w:ascii="Gisha" w:hAnsi="Gisha" w:cs="Gisha"/>
          <w:iCs/>
          <w:sz w:val="24"/>
          <w:szCs w:val="24"/>
        </w:rPr>
        <w:t xml:space="preserve"> the intention and the power of the philanthropic foundations to affect policy. However, alongside that acknowledgement, both sides have adopted self-warnings. While both sides see the knowledge that the foundations possess as added value, the interviewees from the government made it clear that that knowledge is accepted by the government as an inseparable part of processes of public participation and</w:t>
      </w:r>
      <w:r w:rsidR="00684B94" w:rsidRPr="005112E6">
        <w:rPr>
          <w:rFonts w:ascii="Gisha" w:hAnsi="Gisha" w:cs="Gisha"/>
          <w:iCs/>
          <w:sz w:val="24"/>
          <w:szCs w:val="24"/>
        </w:rPr>
        <w:t xml:space="preserve"> </w:t>
      </w:r>
      <w:r w:rsidRPr="005112E6">
        <w:rPr>
          <w:rFonts w:ascii="Gisha" w:hAnsi="Gisha" w:cs="Gisha"/>
          <w:iCs/>
          <w:sz w:val="24"/>
          <w:szCs w:val="24"/>
        </w:rPr>
        <w:t xml:space="preserve">is accompanied by self-warnings about the potential disproportionate influence of the philanthropic foundations as a result of close partnerships. </w:t>
      </w:r>
      <w:r w:rsidR="008D6575" w:rsidRPr="005112E6">
        <w:rPr>
          <w:rFonts w:ascii="Gisha" w:hAnsi="Gisha" w:cs="Gisha"/>
          <w:iCs/>
          <w:sz w:val="24"/>
          <w:szCs w:val="24"/>
        </w:rPr>
        <w:t>The interviewees from the foundations emphasized that</w:t>
      </w:r>
      <w:r w:rsidR="003F203C" w:rsidRPr="005112E6">
        <w:rPr>
          <w:rFonts w:ascii="Gisha" w:hAnsi="Gisha" w:cs="Gisha"/>
          <w:iCs/>
          <w:sz w:val="24"/>
          <w:szCs w:val="24"/>
        </w:rPr>
        <w:t xml:space="preserve"> their organizations</w:t>
      </w:r>
      <w:r w:rsidR="008D6575" w:rsidRPr="005112E6">
        <w:rPr>
          <w:rFonts w:ascii="Gisha" w:hAnsi="Gisha" w:cs="Gisha"/>
          <w:iCs/>
          <w:sz w:val="24"/>
          <w:szCs w:val="24"/>
        </w:rPr>
        <w:t xml:space="preserve"> invest efforts in bringing forth many and varied voices through consultation and the collection of opinions from a range of organizations in the field.</w:t>
      </w:r>
    </w:p>
    <w:p w14:paraId="5469E2CC" w14:textId="0B8C641B" w:rsidR="00B848C3" w:rsidRPr="005112E6" w:rsidRDefault="008D6575" w:rsidP="008B4EB4">
      <w:pPr>
        <w:spacing w:after="0" w:line="360" w:lineRule="auto"/>
        <w:jc w:val="both"/>
        <w:rPr>
          <w:rFonts w:ascii="Gisha" w:hAnsi="Gisha" w:cs="Gisha"/>
          <w:iCs/>
          <w:sz w:val="24"/>
          <w:szCs w:val="24"/>
        </w:rPr>
      </w:pPr>
      <w:r w:rsidRPr="005112E6">
        <w:rPr>
          <w:rFonts w:ascii="Gisha" w:hAnsi="Gisha" w:cs="Gisha"/>
          <w:iCs/>
          <w:sz w:val="24"/>
          <w:szCs w:val="24"/>
        </w:rPr>
        <w:tab/>
        <w:t>The acknowledgement of the intentions and power of philanthropic foundations to affect policy and the</w:t>
      </w:r>
      <w:r w:rsidR="003F203C" w:rsidRPr="005112E6">
        <w:rPr>
          <w:rFonts w:ascii="Gisha" w:hAnsi="Gisha" w:cs="Gisha"/>
          <w:iCs/>
          <w:sz w:val="24"/>
          <w:szCs w:val="24"/>
        </w:rPr>
        <w:t xml:space="preserve"> government’s</w:t>
      </w:r>
      <w:r w:rsidRPr="005112E6">
        <w:rPr>
          <w:rFonts w:ascii="Gisha" w:hAnsi="Gisha" w:cs="Gisha"/>
          <w:iCs/>
          <w:sz w:val="24"/>
          <w:szCs w:val="24"/>
        </w:rPr>
        <w:t xml:space="preserve"> readiness to partner with those foundations despite that issue testifies to a change, as compared to the findings and conclusions from the research conducted by Almog-Bar and Z</w:t>
      </w:r>
      <w:r w:rsidR="009D66C8" w:rsidRPr="005112E6">
        <w:rPr>
          <w:rFonts w:ascii="Gisha" w:hAnsi="Gisha" w:cs="Gisha"/>
          <w:iCs/>
          <w:sz w:val="24"/>
          <w:szCs w:val="24"/>
        </w:rPr>
        <w:t>y</w:t>
      </w:r>
      <w:r w:rsidRPr="005112E6">
        <w:rPr>
          <w:rFonts w:ascii="Gisha" w:hAnsi="Gisha" w:cs="Gisha"/>
          <w:iCs/>
          <w:sz w:val="24"/>
          <w:szCs w:val="24"/>
        </w:rPr>
        <w:t>chlinsk</w:t>
      </w:r>
      <w:r w:rsidR="009D66C8" w:rsidRPr="005112E6">
        <w:rPr>
          <w:rFonts w:ascii="Gisha" w:hAnsi="Gisha" w:cs="Gisha"/>
          <w:iCs/>
          <w:sz w:val="24"/>
          <w:szCs w:val="24"/>
        </w:rPr>
        <w:t>i</w:t>
      </w:r>
      <w:r w:rsidRPr="005112E6">
        <w:rPr>
          <w:rFonts w:ascii="Gisha" w:hAnsi="Gisha" w:cs="Gisha"/>
          <w:iCs/>
          <w:sz w:val="24"/>
          <w:szCs w:val="24"/>
        </w:rPr>
        <w:t xml:space="preserve"> a decade ago regarding the Yaniv Initiative.</w:t>
      </w:r>
      <w:r w:rsidR="00684B94" w:rsidRPr="005112E6">
        <w:rPr>
          <w:rFonts w:ascii="Gisha" w:hAnsi="Gisha" w:cs="Gisha"/>
          <w:iCs/>
          <w:sz w:val="24"/>
          <w:szCs w:val="24"/>
        </w:rPr>
        <w:t xml:space="preserve"> </w:t>
      </w:r>
      <w:r w:rsidRPr="005112E6">
        <w:rPr>
          <w:rFonts w:ascii="Gisha" w:hAnsi="Gisha" w:cs="Gisha"/>
          <w:iCs/>
          <w:sz w:val="24"/>
          <w:szCs w:val="24"/>
        </w:rPr>
        <w:t>Almog-Bar and Z</w:t>
      </w:r>
      <w:r w:rsidR="009D66C8" w:rsidRPr="005112E6">
        <w:rPr>
          <w:rFonts w:ascii="Gisha" w:hAnsi="Gisha" w:cs="Gisha"/>
          <w:iCs/>
          <w:sz w:val="24"/>
          <w:szCs w:val="24"/>
        </w:rPr>
        <w:t>y</w:t>
      </w:r>
      <w:r w:rsidRPr="005112E6">
        <w:rPr>
          <w:rFonts w:ascii="Gisha" w:hAnsi="Gisha" w:cs="Gisha"/>
          <w:iCs/>
          <w:sz w:val="24"/>
          <w:szCs w:val="24"/>
        </w:rPr>
        <w:t>chlinsk</w:t>
      </w:r>
      <w:r w:rsidR="009D66C8" w:rsidRPr="005112E6">
        <w:rPr>
          <w:rFonts w:ascii="Gisha" w:hAnsi="Gisha" w:cs="Gisha"/>
          <w:iCs/>
          <w:sz w:val="24"/>
          <w:szCs w:val="24"/>
        </w:rPr>
        <w:t>i</w:t>
      </w:r>
      <w:r w:rsidRPr="005112E6">
        <w:rPr>
          <w:rFonts w:ascii="Gisha" w:hAnsi="Gisha" w:cs="Gisha"/>
          <w:iCs/>
          <w:sz w:val="24"/>
          <w:szCs w:val="24"/>
        </w:rPr>
        <w:t xml:space="preserve"> (2010) summarized the main differences in the perceptions of the sides that led to the ending and failure of a partnership as follows: </w:t>
      </w:r>
    </w:p>
    <w:p w14:paraId="783BB417" w14:textId="42A223DC" w:rsidR="003F203C" w:rsidRPr="005112E6" w:rsidRDefault="007D5680" w:rsidP="008B4EB4">
      <w:pPr>
        <w:spacing w:after="120" w:line="360" w:lineRule="auto"/>
        <w:ind w:left="567"/>
        <w:jc w:val="both"/>
        <w:rPr>
          <w:rFonts w:ascii="Gisha" w:hAnsi="Gisha" w:cs="Gisha"/>
          <w:i/>
          <w:sz w:val="24"/>
          <w:szCs w:val="24"/>
        </w:rPr>
      </w:pPr>
      <w:r w:rsidRPr="005112E6">
        <w:rPr>
          <w:rFonts w:ascii="Gisha" w:hAnsi="Gisha" w:cs="Gisha"/>
          <w:i/>
          <w:sz w:val="24"/>
          <w:szCs w:val="24"/>
        </w:rPr>
        <w:t>“</w:t>
      </w:r>
      <w:r w:rsidR="008D6575" w:rsidRPr="005112E6">
        <w:rPr>
          <w:rFonts w:ascii="Gisha" w:hAnsi="Gisha" w:cs="Gisha"/>
          <w:i/>
          <w:sz w:val="24"/>
          <w:szCs w:val="24"/>
        </w:rPr>
        <w:t>The government had trouble seeing the foundations as a legitimate partner in policy development. It saw them as parties that had a lot of money and could help the government to carry out tasks, but as lacking the professional knowledge needed to make decisions regarding children and youth at risk. The foundations saw the government as a complicated organization that found it difficult to produce systemic and comprehensive solutions in social fields</w:t>
      </w:r>
      <w:r w:rsidR="008174AC" w:rsidRPr="005112E6">
        <w:rPr>
          <w:rFonts w:ascii="Gisha" w:hAnsi="Gisha" w:cs="Gisha"/>
          <w:i/>
          <w:sz w:val="24"/>
          <w:szCs w:val="24"/>
        </w:rPr>
        <w:t xml:space="preserve"> and, therefore, needed external help from philanthropic organizations with experience in the world of hi-tech.</w:t>
      </w:r>
      <w:r w:rsidRPr="005112E6">
        <w:rPr>
          <w:rFonts w:ascii="Gisha" w:hAnsi="Gisha" w:cs="Gisha"/>
          <w:i/>
          <w:sz w:val="24"/>
          <w:szCs w:val="24"/>
        </w:rPr>
        <w:t>”</w:t>
      </w:r>
      <w:r w:rsidR="008174AC" w:rsidRPr="005112E6">
        <w:rPr>
          <w:rFonts w:ascii="Gisha" w:hAnsi="Gisha" w:cs="Gisha"/>
          <w:i/>
          <w:sz w:val="24"/>
          <w:szCs w:val="24"/>
        </w:rPr>
        <w:t xml:space="preserve"> </w:t>
      </w:r>
    </w:p>
    <w:p w14:paraId="651A9DFF" w14:textId="3EF4E7B7" w:rsidR="00D127E8" w:rsidRPr="005112E6" w:rsidRDefault="003F203C" w:rsidP="008B4EB4">
      <w:pPr>
        <w:spacing w:after="0" w:line="360" w:lineRule="auto"/>
        <w:ind w:firstLine="720"/>
        <w:jc w:val="both"/>
        <w:rPr>
          <w:rFonts w:ascii="Gisha" w:hAnsi="Gisha" w:cs="Gisha"/>
          <w:iCs/>
          <w:sz w:val="24"/>
          <w:szCs w:val="24"/>
        </w:rPr>
      </w:pPr>
      <w:r w:rsidRPr="005112E6">
        <w:rPr>
          <w:rFonts w:ascii="Gisha" w:hAnsi="Gisha" w:cs="Gisha"/>
          <w:iCs/>
          <w:sz w:val="24"/>
          <w:szCs w:val="24"/>
        </w:rPr>
        <w:lastRenderedPageBreak/>
        <w:t>T</w:t>
      </w:r>
      <w:r w:rsidR="008174AC" w:rsidRPr="005112E6">
        <w:rPr>
          <w:rFonts w:ascii="Gisha" w:hAnsi="Gisha" w:cs="Gisha"/>
          <w:iCs/>
          <w:sz w:val="24"/>
          <w:szCs w:val="24"/>
        </w:rPr>
        <w:t>hose researchers also mentioned that the exceptional s</w:t>
      </w:r>
      <w:r w:rsidRPr="005112E6">
        <w:rPr>
          <w:rFonts w:ascii="Gisha" w:hAnsi="Gisha" w:cs="Gisha"/>
          <w:iCs/>
          <w:sz w:val="24"/>
          <w:szCs w:val="24"/>
        </w:rPr>
        <w:t>cope</w:t>
      </w:r>
      <w:r w:rsidR="008174AC" w:rsidRPr="005112E6">
        <w:rPr>
          <w:rFonts w:ascii="Gisha" w:hAnsi="Gisha" w:cs="Gisha"/>
          <w:iCs/>
          <w:sz w:val="24"/>
          <w:szCs w:val="24"/>
        </w:rPr>
        <w:t xml:space="preserve"> of the philanthropic funding, as well as concurrent political processes and the lack of regulatory structures suitable for the partnership contributed to the final failure of th</w:t>
      </w:r>
      <w:r w:rsidRPr="005112E6">
        <w:rPr>
          <w:rFonts w:ascii="Gisha" w:hAnsi="Gisha" w:cs="Gisha"/>
          <w:iCs/>
          <w:sz w:val="24"/>
          <w:szCs w:val="24"/>
        </w:rPr>
        <w:t>at</w:t>
      </w:r>
      <w:r w:rsidR="008174AC" w:rsidRPr="005112E6">
        <w:rPr>
          <w:rFonts w:ascii="Gisha" w:hAnsi="Gisha" w:cs="Gisha"/>
          <w:iCs/>
          <w:sz w:val="24"/>
          <w:szCs w:val="24"/>
        </w:rPr>
        <w:t xml:space="preserve"> initiative. </w:t>
      </w:r>
      <w:r w:rsidR="004B136F" w:rsidRPr="005112E6">
        <w:rPr>
          <w:rFonts w:ascii="Gisha" w:hAnsi="Gisha" w:cs="Gisha"/>
          <w:iCs/>
          <w:sz w:val="24"/>
          <w:szCs w:val="24"/>
        </w:rPr>
        <w:t>At the same time, they heard from the government that,</w:t>
      </w:r>
      <w:r w:rsidR="008174AC" w:rsidRPr="005112E6">
        <w:rPr>
          <w:rFonts w:ascii="Gisha" w:hAnsi="Gisha" w:cs="Gisha"/>
          <w:iCs/>
          <w:sz w:val="24"/>
          <w:szCs w:val="24"/>
        </w:rPr>
        <w:t xml:space="preserve"> “The correct model is for the government to set policies and for the philanthropic organizations to come in where there is a need to complement [what the government is doing]…. ”</w:t>
      </w:r>
      <w:r w:rsidR="00D127E8" w:rsidRPr="005112E6">
        <w:rPr>
          <w:rFonts w:ascii="Gisha" w:hAnsi="Gisha" w:cs="Gisha"/>
          <w:iCs/>
          <w:sz w:val="24"/>
          <w:szCs w:val="24"/>
        </w:rPr>
        <w:t xml:space="preserve"> (Almog-Bar and Zychlinski 2010, p. 173).</w:t>
      </w:r>
    </w:p>
    <w:p w14:paraId="6B44E704" w14:textId="4652E6A4" w:rsidR="008D6575" w:rsidRPr="005112E6" w:rsidRDefault="00D127E8" w:rsidP="008B4EB4">
      <w:pPr>
        <w:spacing w:after="0" w:line="360" w:lineRule="auto"/>
        <w:ind w:firstLine="720"/>
        <w:jc w:val="both"/>
        <w:rPr>
          <w:rFonts w:ascii="Gisha" w:hAnsi="Gisha" w:cs="Gisha"/>
          <w:iCs/>
          <w:sz w:val="24"/>
          <w:szCs w:val="24"/>
        </w:rPr>
      </w:pPr>
      <w:r w:rsidRPr="005112E6">
        <w:rPr>
          <w:rFonts w:ascii="Gisha" w:hAnsi="Gisha" w:cs="Gisha"/>
          <w:iCs/>
          <w:sz w:val="24"/>
          <w:szCs w:val="24"/>
        </w:rPr>
        <w:t xml:space="preserve"> </w:t>
      </w:r>
      <w:r w:rsidR="00306E59" w:rsidRPr="005112E6">
        <w:rPr>
          <w:rFonts w:ascii="Gisha" w:hAnsi="Gisha" w:cs="Gisha"/>
          <w:iCs/>
          <w:sz w:val="24"/>
          <w:szCs w:val="24"/>
        </w:rPr>
        <w:t>However, the foundations saw themselves as involved in the programs and their management. The distance between these approaches led to a lack of professional respect and a lack of trust between the parties.</w:t>
      </w:r>
    </w:p>
    <w:p w14:paraId="13214637" w14:textId="250EF5A2" w:rsidR="008C5258" w:rsidRPr="005112E6" w:rsidRDefault="00306E59" w:rsidP="008B4EB4">
      <w:pPr>
        <w:spacing w:after="0" w:line="360" w:lineRule="auto"/>
        <w:jc w:val="both"/>
        <w:rPr>
          <w:rFonts w:ascii="Gisha" w:hAnsi="Gisha" w:cs="Gisha"/>
          <w:iCs/>
          <w:sz w:val="24"/>
          <w:szCs w:val="24"/>
        </w:rPr>
      </w:pPr>
      <w:r w:rsidRPr="005112E6">
        <w:rPr>
          <w:rFonts w:ascii="Gisha" w:hAnsi="Gisha" w:cs="Gisha"/>
          <w:iCs/>
          <w:sz w:val="24"/>
          <w:szCs w:val="24"/>
        </w:rPr>
        <w:tab/>
        <w:t>Our current study demonstrates that perception</w:t>
      </w:r>
      <w:r w:rsidR="004B136F" w:rsidRPr="005112E6">
        <w:rPr>
          <w:rFonts w:ascii="Gisha" w:hAnsi="Gisha" w:cs="Gisha"/>
          <w:iCs/>
          <w:sz w:val="24"/>
          <w:szCs w:val="24"/>
        </w:rPr>
        <w:t>s</w:t>
      </w:r>
      <w:r w:rsidRPr="005112E6">
        <w:rPr>
          <w:rFonts w:ascii="Gisha" w:hAnsi="Gisha" w:cs="Gisha"/>
          <w:iCs/>
          <w:sz w:val="24"/>
          <w:szCs w:val="24"/>
        </w:rPr>
        <w:t xml:space="preserve"> ha</w:t>
      </w:r>
      <w:r w:rsidR="004B136F" w:rsidRPr="005112E6">
        <w:rPr>
          <w:rFonts w:ascii="Gisha" w:hAnsi="Gisha" w:cs="Gisha"/>
          <w:iCs/>
          <w:sz w:val="24"/>
          <w:szCs w:val="24"/>
        </w:rPr>
        <w:t>ve</w:t>
      </w:r>
      <w:r w:rsidRPr="005112E6">
        <w:rPr>
          <w:rFonts w:ascii="Gisha" w:hAnsi="Gisha" w:cs="Gisha"/>
          <w:iCs/>
          <w:sz w:val="24"/>
          <w:szCs w:val="24"/>
        </w:rPr>
        <w:t xml:space="preserve"> changed. While interviewees from both sectors mentioned “communication” and “coordination” partnerships that fit nicely with the categorization presented by Person et al. (2009), a clear majority of the </w:t>
      </w:r>
      <w:r w:rsidR="00A83F3B" w:rsidRPr="005112E6">
        <w:rPr>
          <w:rFonts w:ascii="Gisha" w:hAnsi="Gisha" w:cs="Gisha"/>
          <w:iCs/>
          <w:sz w:val="24"/>
          <w:szCs w:val="24"/>
        </w:rPr>
        <w:t xml:space="preserve">interviewees referred to joint </w:t>
      </w:r>
      <w:r w:rsidR="00772C15" w:rsidRPr="005112E6">
        <w:rPr>
          <w:rFonts w:ascii="Gisha" w:hAnsi="Gisha" w:cs="Gisha"/>
          <w:iCs/>
          <w:sz w:val="24"/>
          <w:szCs w:val="24"/>
        </w:rPr>
        <w:t>ventures</w:t>
      </w:r>
      <w:r w:rsidR="00A83F3B" w:rsidRPr="005112E6">
        <w:rPr>
          <w:rFonts w:ascii="Gisha" w:hAnsi="Gisha" w:cs="Gisha"/>
          <w:iCs/>
          <w:sz w:val="24"/>
          <w:szCs w:val="24"/>
        </w:rPr>
        <w:t>, that is,</w:t>
      </w:r>
      <w:r w:rsidR="009B36A1" w:rsidRPr="005112E6">
        <w:rPr>
          <w:rFonts w:ascii="Gisha" w:hAnsi="Gisha" w:cs="Gisha"/>
          <w:iCs/>
          <w:sz w:val="24"/>
          <w:szCs w:val="24"/>
        </w:rPr>
        <w:t xml:space="preserve"> the closest type of</w:t>
      </w:r>
      <w:r w:rsidR="00A83F3B" w:rsidRPr="005112E6">
        <w:rPr>
          <w:rFonts w:ascii="Gisha" w:hAnsi="Gisha" w:cs="Gisha"/>
          <w:iCs/>
          <w:sz w:val="24"/>
          <w:szCs w:val="24"/>
        </w:rPr>
        <w:t xml:space="preserve"> partnership described by Person et al. (2009). The interviewees described processes of planning, agreement about the framework and the details, implementation, development according to goals and review, in a manner similar to Boyle’s (2016) description of the partnerships between Atlantic Philanthropies and the government of Ireland. </w:t>
      </w:r>
    </w:p>
    <w:p w14:paraId="60EB7388" w14:textId="65547F64" w:rsidR="008C5258" w:rsidRPr="005112E6" w:rsidRDefault="00772C15" w:rsidP="008B4EB4">
      <w:pPr>
        <w:spacing w:after="120" w:line="360" w:lineRule="auto"/>
        <w:ind w:left="567"/>
        <w:jc w:val="both"/>
        <w:rPr>
          <w:rFonts w:ascii="Gisha" w:hAnsi="Gisha" w:cs="Gisha"/>
          <w:i/>
          <w:sz w:val="24"/>
          <w:szCs w:val="24"/>
        </w:rPr>
      </w:pPr>
      <w:r w:rsidRPr="005112E6">
        <w:rPr>
          <w:rFonts w:ascii="Gisha" w:hAnsi="Gisha" w:cs="Gisha"/>
          <w:i/>
          <w:sz w:val="24"/>
          <w:szCs w:val="24"/>
        </w:rPr>
        <w:t>“</w:t>
      </w:r>
      <w:r w:rsidR="00A83F3B" w:rsidRPr="005112E6">
        <w:rPr>
          <w:rFonts w:ascii="Gisha" w:hAnsi="Gisha" w:cs="Gisha"/>
          <w:i/>
          <w:sz w:val="24"/>
          <w:szCs w:val="24"/>
        </w:rPr>
        <w:t xml:space="preserve">When we start a joint </w:t>
      </w:r>
      <w:r w:rsidRPr="005112E6">
        <w:rPr>
          <w:rFonts w:ascii="Gisha" w:hAnsi="Gisha" w:cs="Gisha"/>
          <w:i/>
          <w:sz w:val="24"/>
          <w:szCs w:val="24"/>
        </w:rPr>
        <w:t>venture</w:t>
      </w:r>
      <w:r w:rsidR="00A83F3B" w:rsidRPr="005112E6">
        <w:rPr>
          <w:rFonts w:ascii="Gisha" w:hAnsi="Gisha" w:cs="Gisha"/>
          <w:i/>
          <w:sz w:val="24"/>
          <w:szCs w:val="24"/>
        </w:rPr>
        <w:t xml:space="preserve">, its usually the same formula: develop a professional model, develop metrics, develop a </w:t>
      </w:r>
      <w:r w:rsidRPr="005112E6">
        <w:rPr>
          <w:rFonts w:ascii="Gisha" w:hAnsi="Gisha" w:cs="Gisha"/>
          <w:i/>
          <w:sz w:val="24"/>
          <w:szCs w:val="24"/>
        </w:rPr>
        <w:t xml:space="preserve">digitized </w:t>
      </w:r>
      <w:r w:rsidR="00A83F3B" w:rsidRPr="005112E6">
        <w:rPr>
          <w:rFonts w:ascii="Gisha" w:hAnsi="Gisha" w:cs="Gisha"/>
          <w:i/>
          <w:sz w:val="24"/>
          <w:szCs w:val="24"/>
        </w:rPr>
        <w:t>model, attempt to implement it and hand it off to the government to continue to run it …</w:t>
      </w:r>
      <w:r w:rsidR="00B848C3" w:rsidRPr="005112E6">
        <w:rPr>
          <w:rFonts w:ascii="Gisha" w:hAnsi="Gisha" w:cs="Gisha"/>
          <w:i/>
          <w:sz w:val="24"/>
          <w:szCs w:val="24"/>
        </w:rPr>
        <w:t xml:space="preserve"> </w:t>
      </w:r>
      <w:r w:rsidR="00A83F3B" w:rsidRPr="005112E6">
        <w:rPr>
          <w:rFonts w:ascii="Gisha" w:hAnsi="Gisha" w:cs="Gisha"/>
          <w:i/>
          <w:sz w:val="24"/>
          <w:szCs w:val="24"/>
        </w:rPr>
        <w:t xml:space="preserve">(#18). </w:t>
      </w:r>
    </w:p>
    <w:p w14:paraId="47C802B4" w14:textId="131C162D" w:rsidR="00306E59" w:rsidRPr="005112E6" w:rsidRDefault="00A83F3B" w:rsidP="008B4EB4">
      <w:pPr>
        <w:spacing w:after="0" w:line="360" w:lineRule="auto"/>
        <w:ind w:firstLine="720"/>
        <w:jc w:val="both"/>
        <w:rPr>
          <w:rFonts w:ascii="Gisha" w:hAnsi="Gisha" w:cs="Gisha"/>
          <w:iCs/>
          <w:sz w:val="24"/>
          <w:szCs w:val="24"/>
        </w:rPr>
      </w:pPr>
      <w:r w:rsidRPr="005112E6">
        <w:rPr>
          <w:rFonts w:ascii="Gisha" w:hAnsi="Gisha" w:cs="Gisha"/>
          <w:iCs/>
          <w:sz w:val="24"/>
          <w:szCs w:val="24"/>
        </w:rPr>
        <w:t xml:space="preserve">These may be the features of the model outline described by </w:t>
      </w:r>
      <w:r w:rsidR="00624B55" w:rsidRPr="005112E6">
        <w:rPr>
          <w:rFonts w:ascii="Gisha" w:hAnsi="Gisha" w:cs="Gisha"/>
          <w:iCs/>
          <w:sz w:val="24"/>
          <w:szCs w:val="24"/>
        </w:rPr>
        <w:t>Toepler</w:t>
      </w:r>
      <w:r w:rsidRPr="005112E6">
        <w:rPr>
          <w:rFonts w:ascii="Gisha" w:hAnsi="Gisha" w:cs="Gisha"/>
          <w:iCs/>
          <w:sz w:val="24"/>
          <w:szCs w:val="24"/>
        </w:rPr>
        <w:t xml:space="preserve"> and Abramson (2021) as “</w:t>
      </w:r>
      <w:r w:rsidR="00772C15" w:rsidRPr="005112E6">
        <w:rPr>
          <w:rFonts w:ascii="Gisha" w:hAnsi="Gisha" w:cs="Gisha"/>
          <w:iCs/>
          <w:sz w:val="24"/>
          <w:szCs w:val="24"/>
        </w:rPr>
        <w:t>co-</w:t>
      </w:r>
      <w:r w:rsidRPr="005112E6">
        <w:rPr>
          <w:rFonts w:ascii="Gisha" w:hAnsi="Gisha" w:cs="Gisha"/>
          <w:iCs/>
          <w:sz w:val="24"/>
          <w:szCs w:val="24"/>
        </w:rPr>
        <w:t>design” or “</w:t>
      </w:r>
      <w:r w:rsidR="00772C15" w:rsidRPr="005112E6">
        <w:rPr>
          <w:rFonts w:ascii="Gisha" w:hAnsi="Gisha" w:cs="Gisha"/>
          <w:iCs/>
          <w:sz w:val="24"/>
          <w:szCs w:val="24"/>
        </w:rPr>
        <w:t>co-</w:t>
      </w:r>
      <w:r w:rsidRPr="005112E6">
        <w:rPr>
          <w:rFonts w:ascii="Gisha" w:hAnsi="Gisha" w:cs="Gisha"/>
          <w:iCs/>
          <w:sz w:val="24"/>
          <w:szCs w:val="24"/>
        </w:rPr>
        <w:t>development.”</w:t>
      </w:r>
    </w:p>
    <w:p w14:paraId="48C869EA" w14:textId="289D0126" w:rsidR="006421AE" w:rsidRPr="005112E6" w:rsidRDefault="00A83F3B" w:rsidP="008B4EB4">
      <w:pPr>
        <w:spacing w:after="0" w:line="360" w:lineRule="auto"/>
        <w:jc w:val="both"/>
        <w:rPr>
          <w:rFonts w:ascii="Gisha" w:hAnsi="Gisha" w:cs="Gisha"/>
          <w:iCs/>
          <w:sz w:val="24"/>
          <w:szCs w:val="24"/>
        </w:rPr>
      </w:pPr>
      <w:r w:rsidRPr="005112E6">
        <w:rPr>
          <w:rFonts w:ascii="Gisha" w:hAnsi="Gisha" w:cs="Gisha"/>
          <w:iCs/>
          <w:sz w:val="24"/>
          <w:szCs w:val="24"/>
        </w:rPr>
        <w:tab/>
        <w:t xml:space="preserve">The rationales given by the different interviewees in support of such partnerships and their detailed descriptions of the distribution of roles within the joint </w:t>
      </w:r>
      <w:r w:rsidR="00FF770D" w:rsidRPr="005112E6">
        <w:rPr>
          <w:rFonts w:ascii="Gisha" w:hAnsi="Gisha" w:cs="Gisha"/>
          <w:iCs/>
          <w:sz w:val="24"/>
          <w:szCs w:val="24"/>
        </w:rPr>
        <w:t xml:space="preserve">ventures </w:t>
      </w:r>
      <w:r w:rsidRPr="005112E6">
        <w:rPr>
          <w:rFonts w:ascii="Gisha" w:hAnsi="Gisha" w:cs="Gisha"/>
          <w:iCs/>
          <w:sz w:val="24"/>
          <w:szCs w:val="24"/>
        </w:rPr>
        <w:t>demonstrate that both sectors view the philanthropic foundations as playing the role of “leaders of social innovation.”</w:t>
      </w:r>
      <w:r w:rsidR="0023694F" w:rsidRPr="005112E6">
        <w:rPr>
          <w:rStyle w:val="FootnoteReference"/>
          <w:rFonts w:ascii="Gisha" w:hAnsi="Gisha" w:cs="Gisha"/>
          <w:iCs/>
          <w:sz w:val="24"/>
          <w:szCs w:val="24"/>
        </w:rPr>
        <w:footnoteReference w:id="9"/>
      </w:r>
      <w:r w:rsidR="00C01D45" w:rsidRPr="005112E6">
        <w:rPr>
          <w:rFonts w:ascii="Gisha" w:hAnsi="Gisha" w:cs="Gisha"/>
          <w:iCs/>
          <w:sz w:val="24"/>
          <w:szCs w:val="24"/>
        </w:rPr>
        <w:t xml:space="preserve"> </w:t>
      </w:r>
      <w:r w:rsidR="002963DC" w:rsidRPr="005112E6">
        <w:rPr>
          <w:rFonts w:ascii="Gisha" w:hAnsi="Gisha" w:cs="Gisha"/>
          <w:iCs/>
          <w:sz w:val="24"/>
          <w:szCs w:val="24"/>
        </w:rPr>
        <w:t xml:space="preserve">However, the matter was not mentioned </w:t>
      </w:r>
      <w:r w:rsidR="002963DC" w:rsidRPr="005112E6">
        <w:rPr>
          <w:rFonts w:ascii="Gisha" w:hAnsi="Gisha" w:cs="Gisha"/>
          <w:iCs/>
          <w:sz w:val="24"/>
          <w:szCs w:val="24"/>
        </w:rPr>
        <w:lastRenderedPageBreak/>
        <w:t>explicitly by any of the interviewees.</w:t>
      </w:r>
      <w:r w:rsidR="002963DC" w:rsidRPr="005112E6">
        <w:rPr>
          <w:rStyle w:val="FootnoteReference"/>
          <w:rFonts w:ascii="Gisha" w:hAnsi="Gisha" w:cs="Gisha"/>
          <w:iCs/>
          <w:sz w:val="24"/>
          <w:szCs w:val="24"/>
        </w:rPr>
        <w:footnoteReference w:id="10"/>
      </w:r>
      <w:r w:rsidR="00046B80" w:rsidRPr="005112E6">
        <w:rPr>
          <w:rFonts w:ascii="Gisha" w:hAnsi="Gisha" w:cs="Gisha"/>
          <w:iCs/>
          <w:sz w:val="24"/>
          <w:szCs w:val="24"/>
        </w:rPr>
        <w:t xml:space="preserve"> That said, an overall view of the interviews shows that the foundations are seen as partners — at least temporary partners — in the development of a successful model for new or renewed social services, in terms of planning, production, supply and control, alongside the use of </w:t>
      </w:r>
      <w:r w:rsidR="00AA1AE6" w:rsidRPr="005112E6">
        <w:rPr>
          <w:rFonts w:ascii="Gisha" w:hAnsi="Gisha" w:cs="Gisha"/>
          <w:iCs/>
          <w:sz w:val="24"/>
          <w:szCs w:val="24"/>
        </w:rPr>
        <w:t xml:space="preserve">a second type of </w:t>
      </w:r>
      <w:r w:rsidR="00046B80" w:rsidRPr="005112E6">
        <w:rPr>
          <w:rFonts w:ascii="Gisha" w:hAnsi="Gisha" w:cs="Gisha"/>
          <w:iCs/>
          <w:sz w:val="24"/>
          <w:szCs w:val="24"/>
        </w:rPr>
        <w:t>self-warnings</w:t>
      </w:r>
      <w:r w:rsidR="00FF770D" w:rsidRPr="005112E6">
        <w:rPr>
          <w:rFonts w:ascii="Gisha" w:hAnsi="Gisha" w:cs="Gisha"/>
          <w:iCs/>
          <w:sz w:val="24"/>
          <w:szCs w:val="24"/>
        </w:rPr>
        <w:t xml:space="preserve">: Making it </w:t>
      </w:r>
      <w:r w:rsidR="00FB50D9" w:rsidRPr="005112E6">
        <w:rPr>
          <w:rFonts w:ascii="Gisha" w:hAnsi="Gisha" w:cs="Gisha"/>
          <w:iCs/>
          <w:sz w:val="24"/>
          <w:szCs w:val="24"/>
        </w:rPr>
        <w:t>unambiguous</w:t>
      </w:r>
      <w:r w:rsidR="009F033B" w:rsidRPr="005112E6">
        <w:rPr>
          <w:rFonts w:ascii="Gisha" w:hAnsi="Gisha" w:cs="Gisha"/>
          <w:iCs/>
          <w:sz w:val="24"/>
          <w:szCs w:val="24"/>
        </w:rPr>
        <w:t xml:space="preserve"> and clear</w:t>
      </w:r>
      <w:r w:rsidR="00FF770D" w:rsidRPr="005112E6">
        <w:rPr>
          <w:rFonts w:ascii="Gisha" w:hAnsi="Gisha" w:cs="Gisha"/>
          <w:iCs/>
          <w:sz w:val="24"/>
          <w:szCs w:val="24"/>
        </w:rPr>
        <w:t xml:space="preserve"> that </w:t>
      </w:r>
      <w:r w:rsidR="00046B80" w:rsidRPr="005112E6">
        <w:rPr>
          <w:rFonts w:ascii="Gisha" w:hAnsi="Gisha" w:cs="Gisha"/>
          <w:iCs/>
          <w:sz w:val="24"/>
          <w:szCs w:val="24"/>
        </w:rPr>
        <w:t xml:space="preserve">the authority and responsibility remain the government’s, as a matter of principle.  </w:t>
      </w:r>
    </w:p>
    <w:p w14:paraId="364CA218" w14:textId="2B85BF1D" w:rsidR="00AE085B" w:rsidRPr="005112E6" w:rsidRDefault="00AE085B" w:rsidP="008B4EB4">
      <w:pPr>
        <w:spacing w:after="0" w:line="360" w:lineRule="auto"/>
        <w:jc w:val="both"/>
        <w:rPr>
          <w:rFonts w:ascii="Gisha" w:hAnsi="Gisha" w:cs="Gisha"/>
          <w:iCs/>
          <w:sz w:val="24"/>
          <w:szCs w:val="24"/>
        </w:rPr>
      </w:pPr>
      <w:r w:rsidRPr="005112E6">
        <w:rPr>
          <w:rFonts w:ascii="Gisha" w:hAnsi="Gisha" w:cs="Gisha"/>
          <w:iCs/>
          <w:sz w:val="24"/>
          <w:szCs w:val="24"/>
        </w:rPr>
        <w:tab/>
        <w:t>Almog-Bar and Z</w:t>
      </w:r>
      <w:r w:rsidR="009D66C8" w:rsidRPr="005112E6">
        <w:rPr>
          <w:rFonts w:ascii="Gisha" w:hAnsi="Gisha" w:cs="Gisha"/>
          <w:iCs/>
          <w:sz w:val="24"/>
          <w:szCs w:val="24"/>
        </w:rPr>
        <w:t>y</w:t>
      </w:r>
      <w:r w:rsidRPr="005112E6">
        <w:rPr>
          <w:rFonts w:ascii="Gisha" w:hAnsi="Gisha" w:cs="Gisha"/>
          <w:iCs/>
          <w:sz w:val="24"/>
          <w:szCs w:val="24"/>
        </w:rPr>
        <w:t>chlinsk</w:t>
      </w:r>
      <w:r w:rsidR="009D66C8" w:rsidRPr="005112E6">
        <w:rPr>
          <w:rFonts w:ascii="Gisha" w:hAnsi="Gisha" w:cs="Gisha"/>
          <w:iCs/>
          <w:sz w:val="24"/>
          <w:szCs w:val="24"/>
        </w:rPr>
        <w:t>i</w:t>
      </w:r>
      <w:r w:rsidRPr="005112E6">
        <w:rPr>
          <w:rFonts w:ascii="Gisha" w:hAnsi="Gisha" w:cs="Gisha"/>
          <w:iCs/>
          <w:sz w:val="24"/>
          <w:szCs w:val="24"/>
        </w:rPr>
        <w:t xml:space="preserve"> (2010) found that foundations aspired to </w:t>
      </w:r>
      <w:r w:rsidR="00BF1692" w:rsidRPr="005112E6">
        <w:rPr>
          <w:rFonts w:ascii="Gisha" w:hAnsi="Gisha" w:cs="Gisha"/>
          <w:iCs/>
          <w:sz w:val="24"/>
          <w:szCs w:val="24"/>
        </w:rPr>
        <w:t xml:space="preserve">substantial </w:t>
      </w:r>
      <w:r w:rsidRPr="005112E6">
        <w:rPr>
          <w:rFonts w:ascii="Gisha" w:hAnsi="Gisha" w:cs="Gisha"/>
          <w:iCs/>
          <w:sz w:val="24"/>
          <w:szCs w:val="24"/>
        </w:rPr>
        <w:t xml:space="preserve">partnerships in terms of decision-making and that that aspiration may have been associated with an expectation that the perception of the foundations as supplementary within the partnership would be shattered and replaced by a perception of those foundations as playing the role of social-innovation leaders. </w:t>
      </w:r>
      <w:r w:rsidR="009F1017" w:rsidRPr="005112E6">
        <w:rPr>
          <w:rFonts w:ascii="Gisha" w:hAnsi="Gisha" w:cs="Gisha"/>
          <w:iCs/>
          <w:sz w:val="24"/>
          <w:szCs w:val="24"/>
        </w:rPr>
        <w:t>However, o</w:t>
      </w:r>
      <w:r w:rsidRPr="005112E6">
        <w:rPr>
          <w:rFonts w:ascii="Gisha" w:hAnsi="Gisha" w:cs="Gisha"/>
          <w:iCs/>
          <w:sz w:val="24"/>
          <w:szCs w:val="24"/>
        </w:rPr>
        <w:t xml:space="preserve">ur study found that over time and as experience is accumulated that aspiration is realized. </w:t>
      </w:r>
    </w:p>
    <w:p w14:paraId="0370CB10" w14:textId="4501796D" w:rsidR="00AE085B" w:rsidRPr="005112E6" w:rsidRDefault="00AE085B" w:rsidP="008B4EB4">
      <w:pPr>
        <w:spacing w:after="0" w:line="360" w:lineRule="auto"/>
        <w:jc w:val="both"/>
        <w:rPr>
          <w:rFonts w:ascii="Gisha" w:hAnsi="Gisha" w:cs="Gisha"/>
          <w:iCs/>
          <w:sz w:val="24"/>
          <w:szCs w:val="24"/>
        </w:rPr>
      </w:pPr>
      <w:r w:rsidRPr="005112E6">
        <w:rPr>
          <w:rFonts w:ascii="Gisha" w:hAnsi="Gisha" w:cs="Gisha"/>
          <w:iCs/>
          <w:sz w:val="24"/>
          <w:szCs w:val="24"/>
        </w:rPr>
        <w:tab/>
        <w:t>As the foundations are perceived, by interviewees from both sectors, as playing the role of social-innovation leaders within government–foundation partnerships</w:t>
      </w:r>
      <w:r w:rsidR="002C161E" w:rsidRPr="005112E6">
        <w:rPr>
          <w:rFonts w:ascii="Gisha" w:hAnsi="Gisha" w:cs="Gisha"/>
          <w:iCs/>
          <w:sz w:val="24"/>
          <w:szCs w:val="24"/>
        </w:rPr>
        <w:t xml:space="preserve">, questions </w:t>
      </w:r>
      <w:r w:rsidR="009F1017" w:rsidRPr="005112E6">
        <w:rPr>
          <w:rFonts w:ascii="Gisha" w:hAnsi="Gisha" w:cs="Gisha"/>
          <w:iCs/>
          <w:sz w:val="24"/>
          <w:szCs w:val="24"/>
        </w:rPr>
        <w:t>arise concerning</w:t>
      </w:r>
      <w:r w:rsidR="002C161E" w:rsidRPr="005112E6">
        <w:rPr>
          <w:rFonts w:ascii="Gisha" w:hAnsi="Gisha" w:cs="Gisha"/>
          <w:iCs/>
          <w:sz w:val="24"/>
          <w:szCs w:val="24"/>
        </w:rPr>
        <w:t xml:space="preserve"> the foundations’ possible undue influence over government policy. In this context, we </w:t>
      </w:r>
      <w:r w:rsidR="006E2105" w:rsidRPr="005112E6">
        <w:rPr>
          <w:rFonts w:ascii="Gisha" w:hAnsi="Gisha" w:cs="Gisha"/>
          <w:iCs/>
          <w:sz w:val="24"/>
          <w:szCs w:val="24"/>
        </w:rPr>
        <w:t xml:space="preserve">identify </w:t>
      </w:r>
      <w:r w:rsidR="002C161E" w:rsidRPr="005112E6">
        <w:rPr>
          <w:rFonts w:ascii="Gisha" w:hAnsi="Gisha" w:cs="Gisha"/>
          <w:iCs/>
          <w:sz w:val="24"/>
          <w:szCs w:val="24"/>
        </w:rPr>
        <w:t>a third self-warning</w:t>
      </w:r>
      <w:r w:rsidR="00BF5820" w:rsidRPr="005112E6">
        <w:rPr>
          <w:rFonts w:ascii="Gisha" w:hAnsi="Gisha" w:cs="Gisha"/>
          <w:iCs/>
          <w:sz w:val="24"/>
          <w:szCs w:val="24"/>
        </w:rPr>
        <w:t xml:space="preserve"> was mentioned clearly:</w:t>
      </w:r>
      <w:r w:rsidR="009F1017" w:rsidRPr="005112E6">
        <w:rPr>
          <w:rFonts w:ascii="Gisha" w:hAnsi="Gisha" w:cs="Gisha"/>
          <w:iCs/>
          <w:sz w:val="24"/>
          <w:szCs w:val="24"/>
        </w:rPr>
        <w:t xml:space="preserve"> </w:t>
      </w:r>
      <w:r w:rsidR="002C161E" w:rsidRPr="005112E6">
        <w:rPr>
          <w:rFonts w:ascii="Gisha" w:hAnsi="Gisha" w:cs="Gisha"/>
          <w:iCs/>
          <w:sz w:val="24"/>
          <w:szCs w:val="24"/>
        </w:rPr>
        <w:t>Representatives from both sectors reasoned and emphasized that the government’s priorities cannot be easily altered. In a few cases, participants clarified that th</w:t>
      </w:r>
      <w:r w:rsidR="009F1017" w:rsidRPr="005112E6">
        <w:rPr>
          <w:rFonts w:ascii="Gisha" w:hAnsi="Gisha" w:cs="Gisha"/>
          <w:iCs/>
          <w:sz w:val="24"/>
          <w:szCs w:val="24"/>
        </w:rPr>
        <w:t xml:space="preserve">ose </w:t>
      </w:r>
      <w:r w:rsidR="002C161E" w:rsidRPr="005112E6">
        <w:rPr>
          <w:rFonts w:ascii="Gisha" w:hAnsi="Gisha" w:cs="Gisha"/>
          <w:iCs/>
          <w:sz w:val="24"/>
          <w:szCs w:val="24"/>
        </w:rPr>
        <w:t xml:space="preserve">priorities </w:t>
      </w:r>
      <w:r w:rsidR="009F1017" w:rsidRPr="005112E6">
        <w:rPr>
          <w:rFonts w:ascii="Gisha" w:hAnsi="Gisha" w:cs="Gisha"/>
          <w:iCs/>
          <w:sz w:val="24"/>
          <w:szCs w:val="24"/>
        </w:rPr>
        <w:t>are</w:t>
      </w:r>
      <w:r w:rsidR="002C161E" w:rsidRPr="005112E6">
        <w:rPr>
          <w:rFonts w:ascii="Gisha" w:hAnsi="Gisha" w:cs="Gisha"/>
          <w:iCs/>
          <w:sz w:val="24"/>
          <w:szCs w:val="24"/>
        </w:rPr>
        <w:t xml:space="preserve"> </w:t>
      </w:r>
      <w:r w:rsidR="00BF5820" w:rsidRPr="005112E6">
        <w:rPr>
          <w:rFonts w:ascii="Gisha" w:hAnsi="Gisha" w:cs="Gisha"/>
          <w:iCs/>
          <w:sz w:val="24"/>
          <w:szCs w:val="24"/>
        </w:rPr>
        <w:t xml:space="preserve">determined </w:t>
      </w:r>
      <w:r w:rsidR="002C161E" w:rsidRPr="005112E6">
        <w:rPr>
          <w:rFonts w:ascii="Gisha" w:hAnsi="Gisha" w:cs="Gisha"/>
          <w:iCs/>
          <w:sz w:val="24"/>
          <w:szCs w:val="24"/>
        </w:rPr>
        <w:t xml:space="preserve">at the political level and that the activities of the senior professional staff </w:t>
      </w:r>
      <w:r w:rsidR="00BF5820" w:rsidRPr="005112E6">
        <w:rPr>
          <w:rFonts w:ascii="Gisha" w:hAnsi="Gisha" w:cs="Gisha"/>
          <w:iCs/>
          <w:sz w:val="24"/>
          <w:szCs w:val="24"/>
        </w:rPr>
        <w:t>managing the</w:t>
      </w:r>
      <w:r w:rsidR="002C161E" w:rsidRPr="005112E6">
        <w:rPr>
          <w:rFonts w:ascii="Gisha" w:hAnsi="Gisha" w:cs="Gisha"/>
          <w:iCs/>
          <w:sz w:val="24"/>
          <w:szCs w:val="24"/>
        </w:rPr>
        <w:t xml:space="preserve"> partnerships with philanthropic organizations are limited by those priorities, </w:t>
      </w:r>
      <w:r w:rsidR="00BF5820" w:rsidRPr="005112E6">
        <w:rPr>
          <w:rFonts w:ascii="Gisha" w:hAnsi="Gisha" w:cs="Gisha"/>
          <w:iCs/>
          <w:sz w:val="24"/>
          <w:szCs w:val="24"/>
        </w:rPr>
        <w:t>if</w:t>
      </w:r>
      <w:r w:rsidR="002C161E" w:rsidRPr="005112E6">
        <w:rPr>
          <w:rFonts w:ascii="Gisha" w:hAnsi="Gisha" w:cs="Gisha"/>
          <w:iCs/>
          <w:sz w:val="24"/>
          <w:szCs w:val="24"/>
        </w:rPr>
        <w:t xml:space="preserve"> only because it is impossible to allocate government budgets for joint </w:t>
      </w:r>
      <w:r w:rsidR="00BF5820" w:rsidRPr="005112E6">
        <w:rPr>
          <w:rFonts w:ascii="Gisha" w:hAnsi="Gisha" w:cs="Gisha"/>
          <w:iCs/>
          <w:sz w:val="24"/>
          <w:szCs w:val="24"/>
        </w:rPr>
        <w:t xml:space="preserve">ventures </w:t>
      </w:r>
      <w:r w:rsidR="002C161E" w:rsidRPr="005112E6">
        <w:rPr>
          <w:rFonts w:ascii="Gisha" w:hAnsi="Gisha" w:cs="Gisha"/>
          <w:iCs/>
          <w:sz w:val="24"/>
          <w:szCs w:val="24"/>
        </w:rPr>
        <w:t>that are not among the government’s priorities</w:t>
      </w:r>
    </w:p>
    <w:p w14:paraId="4475F965" w14:textId="0CB9C8CA" w:rsidR="00EB25FD" w:rsidRPr="005112E6" w:rsidRDefault="008474D8" w:rsidP="008B4EB4">
      <w:pPr>
        <w:spacing w:after="0" w:line="360" w:lineRule="auto"/>
        <w:jc w:val="both"/>
        <w:rPr>
          <w:rFonts w:ascii="Gisha" w:hAnsi="Gisha" w:cs="Gisha"/>
          <w:iCs/>
          <w:sz w:val="24"/>
          <w:szCs w:val="24"/>
        </w:rPr>
      </w:pPr>
      <w:r w:rsidRPr="005112E6">
        <w:rPr>
          <w:rFonts w:ascii="Gisha" w:hAnsi="Gisha" w:cs="Gisha"/>
          <w:iCs/>
          <w:sz w:val="24"/>
          <w:szCs w:val="24"/>
        </w:rPr>
        <w:tab/>
        <w:t xml:space="preserve">The advantages inherent in the additional funding as a driver of processes or as a supplement for meager budgets were clear to the interviewees. A </w:t>
      </w:r>
      <w:r w:rsidR="00EB25FD" w:rsidRPr="005112E6">
        <w:rPr>
          <w:rFonts w:ascii="Gisha" w:hAnsi="Gisha" w:cs="Gisha"/>
          <w:iCs/>
          <w:sz w:val="24"/>
          <w:szCs w:val="24"/>
        </w:rPr>
        <w:t>few</w:t>
      </w:r>
      <w:r w:rsidRPr="005112E6">
        <w:rPr>
          <w:rFonts w:ascii="Gisha" w:hAnsi="Gisha" w:cs="Gisha"/>
          <w:iCs/>
          <w:sz w:val="24"/>
          <w:szCs w:val="24"/>
        </w:rPr>
        <w:t xml:space="preserve"> of the interviewees referred carefully, but explicitly</w:t>
      </w:r>
      <w:r w:rsidR="00C546F3" w:rsidRPr="005112E6">
        <w:rPr>
          <w:rFonts w:ascii="Gisha" w:hAnsi="Gisha" w:cs="Gisha"/>
          <w:iCs/>
          <w:sz w:val="24"/>
          <w:szCs w:val="24"/>
        </w:rPr>
        <w:t xml:space="preserve"> to the privilege carried by the money: </w:t>
      </w:r>
    </w:p>
    <w:p w14:paraId="095849F8" w14:textId="16793F16" w:rsidR="009F1017" w:rsidRPr="005112E6" w:rsidRDefault="00C546F3" w:rsidP="008B4EB4">
      <w:pPr>
        <w:spacing w:after="0" w:line="360" w:lineRule="auto"/>
        <w:ind w:firstLine="567"/>
        <w:jc w:val="both"/>
        <w:rPr>
          <w:rFonts w:ascii="Gisha" w:hAnsi="Gisha" w:cs="Gisha"/>
          <w:iCs/>
          <w:sz w:val="24"/>
          <w:szCs w:val="24"/>
        </w:rPr>
      </w:pPr>
      <w:r w:rsidRPr="005112E6">
        <w:rPr>
          <w:rFonts w:ascii="Gisha" w:hAnsi="Gisha" w:cs="Gisha"/>
          <w:iCs/>
          <w:sz w:val="24"/>
          <w:szCs w:val="24"/>
        </w:rPr>
        <w:lastRenderedPageBreak/>
        <w:t xml:space="preserve">“There’s nothing to do about it, if you have money, you have power…” (#6). </w:t>
      </w:r>
    </w:p>
    <w:p w14:paraId="60079868" w14:textId="4E58A19B" w:rsidR="009F1017" w:rsidRPr="005112E6" w:rsidRDefault="00EB25FD" w:rsidP="008B4EB4">
      <w:pPr>
        <w:spacing w:after="120" w:line="360" w:lineRule="auto"/>
        <w:ind w:left="567"/>
        <w:jc w:val="both"/>
        <w:rPr>
          <w:rFonts w:ascii="Gisha" w:hAnsi="Gisha" w:cs="Gisha"/>
          <w:iCs/>
          <w:sz w:val="24"/>
          <w:szCs w:val="24"/>
        </w:rPr>
      </w:pPr>
      <w:r w:rsidRPr="005112E6">
        <w:rPr>
          <w:rFonts w:ascii="Gisha" w:hAnsi="Gisha" w:cs="Gisha"/>
          <w:iCs/>
          <w:sz w:val="24"/>
          <w:szCs w:val="24"/>
        </w:rPr>
        <w:t>“</w:t>
      </w:r>
      <w:r w:rsidR="00C546F3" w:rsidRPr="005112E6">
        <w:rPr>
          <w:rFonts w:ascii="Gisha" w:hAnsi="Gisha" w:cs="Gisha"/>
          <w:iCs/>
          <w:sz w:val="24"/>
          <w:szCs w:val="24"/>
        </w:rPr>
        <w:t>Why can I have a greater influence than someone who doesn’t have money and recognizes a need and maybe there’s a need to compete for resources</w:t>
      </w:r>
      <w:r w:rsidRPr="005112E6">
        <w:rPr>
          <w:rFonts w:ascii="Gisha" w:hAnsi="Gisha" w:cs="Gisha"/>
          <w:iCs/>
          <w:sz w:val="24"/>
          <w:szCs w:val="24"/>
        </w:rPr>
        <w:t>…”</w:t>
      </w:r>
      <w:r w:rsidR="00C546F3" w:rsidRPr="005112E6">
        <w:rPr>
          <w:rFonts w:ascii="Gisha" w:hAnsi="Gisha" w:cs="Gisha"/>
          <w:iCs/>
          <w:sz w:val="24"/>
          <w:szCs w:val="24"/>
        </w:rPr>
        <w:t>(#5).</w:t>
      </w:r>
    </w:p>
    <w:p w14:paraId="3A6B9AD3" w14:textId="1750A5CA" w:rsidR="009F1017" w:rsidRPr="005112E6" w:rsidRDefault="00EB25FD" w:rsidP="008B4EB4">
      <w:pPr>
        <w:spacing w:after="120" w:line="360" w:lineRule="auto"/>
        <w:ind w:left="567"/>
        <w:jc w:val="both"/>
        <w:rPr>
          <w:rFonts w:ascii="Gisha" w:hAnsi="Gisha" w:cs="Gisha"/>
          <w:iCs/>
          <w:sz w:val="24"/>
          <w:szCs w:val="24"/>
        </w:rPr>
      </w:pPr>
      <w:r w:rsidRPr="005112E6">
        <w:rPr>
          <w:rFonts w:ascii="Gisha" w:hAnsi="Gisha" w:cs="Gisha"/>
          <w:iCs/>
          <w:sz w:val="24"/>
          <w:szCs w:val="24"/>
        </w:rPr>
        <w:t>“</w:t>
      </w:r>
      <w:r w:rsidR="00C546F3" w:rsidRPr="005112E6">
        <w:rPr>
          <w:rFonts w:ascii="Gisha" w:hAnsi="Gisha" w:cs="Gisha"/>
          <w:iCs/>
          <w:sz w:val="24"/>
          <w:szCs w:val="24"/>
        </w:rPr>
        <w:t>… Donations and real influence</w:t>
      </w:r>
      <w:r w:rsidR="004B136F" w:rsidRPr="005112E6">
        <w:rPr>
          <w:rFonts w:ascii="Gisha" w:hAnsi="Gisha" w:cs="Gisha"/>
          <w:iCs/>
          <w:sz w:val="24"/>
          <w:szCs w:val="24"/>
        </w:rPr>
        <w:t>,</w:t>
      </w:r>
      <w:r w:rsidR="00C546F3" w:rsidRPr="005112E6">
        <w:rPr>
          <w:rFonts w:ascii="Gisha" w:hAnsi="Gisha" w:cs="Gisha"/>
          <w:iCs/>
          <w:sz w:val="24"/>
          <w:szCs w:val="24"/>
        </w:rPr>
        <w:t xml:space="preserve"> because he who pays the piper calls the tune. Within a professional system</w:t>
      </w:r>
      <w:r w:rsidR="004B136F" w:rsidRPr="005112E6">
        <w:rPr>
          <w:rFonts w:ascii="Gisha" w:hAnsi="Gisha" w:cs="Gisha"/>
          <w:iCs/>
          <w:sz w:val="24"/>
          <w:szCs w:val="24"/>
        </w:rPr>
        <w:t>,</w:t>
      </w:r>
      <w:r w:rsidR="00C546F3" w:rsidRPr="005112E6">
        <w:rPr>
          <w:rFonts w:ascii="Gisha" w:hAnsi="Gisha" w:cs="Gisha"/>
          <w:iCs/>
          <w:sz w:val="24"/>
          <w:szCs w:val="24"/>
        </w:rPr>
        <w:t xml:space="preserve"> this is something that is problematic and I put an asterisk by it … </w:t>
      </w:r>
      <w:r w:rsidRPr="005112E6">
        <w:rPr>
          <w:rFonts w:ascii="Gisha" w:hAnsi="Gisha" w:cs="Gisha"/>
          <w:iCs/>
          <w:sz w:val="24"/>
          <w:szCs w:val="24"/>
        </w:rPr>
        <w:t>“</w:t>
      </w:r>
      <w:r w:rsidR="00C546F3" w:rsidRPr="005112E6">
        <w:rPr>
          <w:rFonts w:ascii="Gisha" w:hAnsi="Gisha" w:cs="Gisha"/>
          <w:iCs/>
          <w:sz w:val="24"/>
          <w:szCs w:val="24"/>
        </w:rPr>
        <w:t xml:space="preserve">(#9). </w:t>
      </w:r>
    </w:p>
    <w:p w14:paraId="406FA5B9" w14:textId="3F21EBA8" w:rsidR="002C161E" w:rsidRPr="005112E6" w:rsidRDefault="00C546F3" w:rsidP="008B4EB4">
      <w:pPr>
        <w:spacing w:after="0" w:line="360" w:lineRule="auto"/>
        <w:ind w:firstLine="720"/>
        <w:jc w:val="both"/>
        <w:rPr>
          <w:rFonts w:ascii="Gisha" w:hAnsi="Gisha" w:cs="Gisha"/>
          <w:iCs/>
          <w:sz w:val="24"/>
          <w:szCs w:val="24"/>
        </w:rPr>
      </w:pPr>
      <w:r w:rsidRPr="005112E6">
        <w:rPr>
          <w:rFonts w:ascii="Gisha" w:hAnsi="Gisha" w:cs="Gisha"/>
          <w:iCs/>
          <w:sz w:val="24"/>
          <w:szCs w:val="24"/>
        </w:rPr>
        <w:t xml:space="preserve">However, alongside this, </w:t>
      </w:r>
      <w:r w:rsidR="00954CDA" w:rsidRPr="005112E6">
        <w:rPr>
          <w:rFonts w:ascii="Gisha" w:hAnsi="Gisha" w:cs="Gisha"/>
          <w:iCs/>
          <w:sz w:val="24"/>
          <w:szCs w:val="24"/>
        </w:rPr>
        <w:t xml:space="preserve">a </w:t>
      </w:r>
      <w:r w:rsidRPr="005112E6">
        <w:rPr>
          <w:rFonts w:ascii="Gisha" w:hAnsi="Gisha" w:cs="Gisha"/>
          <w:iCs/>
          <w:sz w:val="24"/>
          <w:szCs w:val="24"/>
        </w:rPr>
        <w:t xml:space="preserve">fourth self-warning, </w:t>
      </w:r>
      <w:r w:rsidR="00954CDA" w:rsidRPr="005112E6">
        <w:rPr>
          <w:rFonts w:ascii="Gisha" w:hAnsi="Gisha" w:cs="Gisha"/>
          <w:iCs/>
          <w:sz w:val="24"/>
          <w:szCs w:val="24"/>
        </w:rPr>
        <w:t>is revealed</w:t>
      </w:r>
      <w:r w:rsidR="00D51F7A" w:rsidRPr="005112E6">
        <w:rPr>
          <w:rFonts w:ascii="Gisha" w:hAnsi="Gisha" w:cs="Gisha"/>
          <w:iCs/>
          <w:sz w:val="24"/>
          <w:szCs w:val="24"/>
        </w:rPr>
        <w:t xml:space="preserve"> by</w:t>
      </w:r>
      <w:r w:rsidRPr="005112E6">
        <w:rPr>
          <w:rFonts w:ascii="Gisha" w:hAnsi="Gisha" w:cs="Gisha"/>
          <w:iCs/>
          <w:sz w:val="24"/>
          <w:szCs w:val="24"/>
        </w:rPr>
        <w:t>interviewees from both sectors</w:t>
      </w:r>
      <w:r w:rsidR="009F1017" w:rsidRPr="005112E6">
        <w:rPr>
          <w:rFonts w:ascii="Gisha" w:hAnsi="Gisha" w:cs="Gisha"/>
          <w:iCs/>
          <w:sz w:val="24"/>
          <w:szCs w:val="24"/>
        </w:rPr>
        <w:t xml:space="preserve"> who stated</w:t>
      </w:r>
      <w:r w:rsidRPr="005112E6">
        <w:rPr>
          <w:rFonts w:ascii="Gisha" w:hAnsi="Gisha" w:cs="Gisha"/>
          <w:iCs/>
          <w:sz w:val="24"/>
          <w:szCs w:val="24"/>
        </w:rPr>
        <w:t xml:space="preserve"> that the funding is not the main </w:t>
      </w:r>
      <w:r w:rsidR="00D51F7A" w:rsidRPr="005112E6">
        <w:rPr>
          <w:rFonts w:ascii="Gisha" w:hAnsi="Gisha" w:cs="Gisha"/>
          <w:iCs/>
          <w:sz w:val="24"/>
          <w:szCs w:val="24"/>
        </w:rPr>
        <w:t>issue</w:t>
      </w:r>
      <w:r w:rsidR="004B136F" w:rsidRPr="005112E6">
        <w:rPr>
          <w:rFonts w:ascii="Gisha" w:hAnsi="Gisha" w:cs="Gisha"/>
          <w:iCs/>
          <w:sz w:val="24"/>
          <w:szCs w:val="24"/>
        </w:rPr>
        <w:t>. They referred to that money as</w:t>
      </w:r>
      <w:r w:rsidRPr="005112E6">
        <w:rPr>
          <w:rFonts w:ascii="Gisha" w:hAnsi="Gisha" w:cs="Gisha"/>
          <w:iCs/>
          <w:sz w:val="24"/>
          <w:szCs w:val="24"/>
        </w:rPr>
        <w:t xml:space="preserve"> “small change” and</w:t>
      </w:r>
      <w:r w:rsidR="004B136F" w:rsidRPr="005112E6">
        <w:rPr>
          <w:rFonts w:ascii="Gisha" w:hAnsi="Gisha" w:cs="Gisha"/>
          <w:iCs/>
          <w:sz w:val="24"/>
          <w:szCs w:val="24"/>
        </w:rPr>
        <w:t xml:space="preserve"> said that</w:t>
      </w:r>
      <w:r w:rsidRPr="005112E6">
        <w:rPr>
          <w:rFonts w:ascii="Gisha" w:hAnsi="Gisha" w:cs="Gisha"/>
          <w:iCs/>
          <w:sz w:val="24"/>
          <w:szCs w:val="24"/>
        </w:rPr>
        <w:t xml:space="preserve"> the government “doesn’t fundraise” and that the philanthropic foundations bring more than </w:t>
      </w:r>
      <w:r w:rsidR="00D51F7A" w:rsidRPr="005112E6">
        <w:rPr>
          <w:rFonts w:ascii="Gisha" w:hAnsi="Gisha" w:cs="Gisha"/>
          <w:iCs/>
          <w:sz w:val="24"/>
          <w:szCs w:val="24"/>
        </w:rPr>
        <w:t xml:space="preserve">funding </w:t>
      </w:r>
      <w:r w:rsidRPr="005112E6">
        <w:rPr>
          <w:rFonts w:ascii="Gisha" w:hAnsi="Gisha" w:cs="Gisha"/>
          <w:iCs/>
          <w:sz w:val="24"/>
          <w:szCs w:val="24"/>
        </w:rPr>
        <w:t xml:space="preserve">to the partnership. </w:t>
      </w:r>
      <w:r w:rsidR="00D51F7A" w:rsidRPr="005112E6">
        <w:rPr>
          <w:rFonts w:ascii="Gisha" w:hAnsi="Gisha" w:cs="Gisha"/>
          <w:iCs/>
          <w:sz w:val="24"/>
          <w:szCs w:val="24"/>
        </w:rPr>
        <w:t xml:space="preserve">Another, fifth </w:t>
      </w:r>
      <w:r w:rsidRPr="005112E6">
        <w:rPr>
          <w:rFonts w:ascii="Gisha" w:hAnsi="Gisha" w:cs="Gisha"/>
          <w:iCs/>
          <w:sz w:val="24"/>
          <w:szCs w:val="24"/>
        </w:rPr>
        <w:t xml:space="preserve"> self-warning </w:t>
      </w:r>
      <w:r w:rsidR="009F1017" w:rsidRPr="005112E6">
        <w:rPr>
          <w:rFonts w:ascii="Gisha" w:hAnsi="Gisha" w:cs="Gisha"/>
          <w:iCs/>
          <w:sz w:val="24"/>
          <w:szCs w:val="24"/>
        </w:rPr>
        <w:t>relates to</w:t>
      </w:r>
      <w:r w:rsidRPr="005112E6">
        <w:rPr>
          <w:rFonts w:ascii="Gisha" w:hAnsi="Gisha" w:cs="Gisha"/>
          <w:iCs/>
          <w:sz w:val="24"/>
          <w:szCs w:val="24"/>
        </w:rPr>
        <w:t xml:space="preserve"> mechanis</w:t>
      </w:r>
      <w:r w:rsidR="00FF2846" w:rsidRPr="005112E6">
        <w:rPr>
          <w:rFonts w:ascii="Gisha" w:hAnsi="Gisha" w:cs="Gisha"/>
          <w:iCs/>
          <w:sz w:val="24"/>
          <w:szCs w:val="24"/>
        </w:rPr>
        <w:t>ms that grant</w:t>
      </w:r>
      <w:r w:rsidRPr="005112E6">
        <w:rPr>
          <w:rFonts w:ascii="Gisha" w:hAnsi="Gisha" w:cs="Gisha"/>
          <w:iCs/>
          <w:sz w:val="24"/>
          <w:szCs w:val="24"/>
        </w:rPr>
        <w:t xml:space="preserve"> legitimacy</w:t>
      </w:r>
      <w:r w:rsidR="00FF2846" w:rsidRPr="005112E6">
        <w:rPr>
          <w:rFonts w:ascii="Gisha" w:hAnsi="Gisha" w:cs="Gisha"/>
          <w:iCs/>
          <w:sz w:val="24"/>
          <w:szCs w:val="24"/>
        </w:rPr>
        <w:t xml:space="preserve">, </w:t>
      </w:r>
      <w:r w:rsidR="00D51F7A" w:rsidRPr="005112E6">
        <w:rPr>
          <w:rFonts w:ascii="Gisha" w:hAnsi="Gisha" w:cs="Gisha"/>
          <w:iCs/>
          <w:sz w:val="24"/>
          <w:szCs w:val="24"/>
        </w:rPr>
        <w:t xml:space="preserve">to the joint-ventures through the </w:t>
      </w:r>
      <w:r w:rsidRPr="005112E6">
        <w:rPr>
          <w:rFonts w:ascii="Gisha" w:hAnsi="Gisha" w:cs="Gisha"/>
          <w:iCs/>
          <w:sz w:val="24"/>
          <w:szCs w:val="24"/>
        </w:rPr>
        <w:t xml:space="preserve"> processes of public participation and on the building of the partnerships with the philanthropic foundations as part of those public-participation processes or as a result of them</w:t>
      </w:r>
      <w:r w:rsidR="00D51F7A" w:rsidRPr="005112E6">
        <w:rPr>
          <w:rFonts w:ascii="Gisha" w:hAnsi="Gisha" w:cs="Gisha"/>
          <w:iCs/>
          <w:sz w:val="24"/>
          <w:szCs w:val="24"/>
        </w:rPr>
        <w:t>;</w:t>
      </w:r>
      <w:r w:rsidR="004B136F" w:rsidRPr="005112E6">
        <w:rPr>
          <w:rFonts w:ascii="Gisha" w:hAnsi="Gisha" w:cs="Gisha"/>
          <w:iCs/>
          <w:sz w:val="24"/>
          <w:szCs w:val="24"/>
        </w:rPr>
        <w:t xml:space="preserve"> </w:t>
      </w:r>
      <w:r w:rsidR="00D51F7A" w:rsidRPr="005112E6">
        <w:rPr>
          <w:rFonts w:ascii="Gisha" w:hAnsi="Gisha" w:cs="Gisha"/>
          <w:iCs/>
          <w:sz w:val="24"/>
          <w:szCs w:val="24"/>
        </w:rPr>
        <w:t xml:space="preserve">while additionally stating that </w:t>
      </w:r>
      <w:r w:rsidR="00F97C8F" w:rsidRPr="005112E6">
        <w:rPr>
          <w:rFonts w:ascii="Gisha" w:hAnsi="Gisha" w:cs="Gisha"/>
          <w:iCs/>
          <w:sz w:val="24"/>
          <w:szCs w:val="24"/>
        </w:rPr>
        <w:t xml:space="preserve">the foundations’ </w:t>
      </w:r>
      <w:r w:rsidR="00A72416" w:rsidRPr="005112E6">
        <w:rPr>
          <w:rFonts w:ascii="Gisha" w:hAnsi="Gisha" w:cs="Gisha"/>
          <w:iCs/>
          <w:sz w:val="24"/>
          <w:szCs w:val="24"/>
        </w:rPr>
        <w:t xml:space="preserve">capital </w:t>
      </w:r>
      <w:r w:rsidR="00F97C8F" w:rsidRPr="005112E6">
        <w:rPr>
          <w:rFonts w:ascii="Gisha" w:hAnsi="Gisha" w:cs="Gisha"/>
          <w:iCs/>
          <w:sz w:val="24"/>
          <w:szCs w:val="24"/>
        </w:rPr>
        <w:t xml:space="preserve">is what </w:t>
      </w:r>
      <w:r w:rsidR="00A72416" w:rsidRPr="005112E6">
        <w:rPr>
          <w:rFonts w:ascii="Gisha" w:hAnsi="Gisha" w:cs="Gisha"/>
          <w:iCs/>
          <w:sz w:val="24"/>
          <w:szCs w:val="24"/>
        </w:rPr>
        <w:t xml:space="preserve">allows them to accumulate experience, develop knowledge, take risks, etc. In the end, this is all expressed as: </w:t>
      </w:r>
      <w:r w:rsidR="00A72416" w:rsidRPr="005112E6">
        <w:rPr>
          <w:rFonts w:ascii="Gisha" w:hAnsi="Gisha" w:cs="Gisha"/>
          <w:i/>
          <w:sz w:val="24"/>
          <w:szCs w:val="24"/>
        </w:rPr>
        <w:t>“It’s not just that someone who has money makes the decision. It’s a necessary condition, but it’s not enough. We want to plan, to finance, and to decide together…</w:t>
      </w:r>
      <w:r w:rsidR="00F97C8F" w:rsidRPr="005112E6">
        <w:rPr>
          <w:rFonts w:ascii="Gisha" w:hAnsi="Gisha" w:cs="Gisha"/>
          <w:i/>
          <w:sz w:val="24"/>
          <w:szCs w:val="24"/>
        </w:rPr>
        <w:t>”</w:t>
      </w:r>
      <w:r w:rsidR="00F97C8F" w:rsidRPr="005112E6">
        <w:rPr>
          <w:rFonts w:ascii="Gisha" w:hAnsi="Gisha" w:cs="Gisha"/>
          <w:iCs/>
          <w:sz w:val="24"/>
          <w:szCs w:val="24"/>
        </w:rPr>
        <w:t xml:space="preserve"> (#</w:t>
      </w:r>
      <w:r w:rsidR="00D51F7A" w:rsidRPr="005112E6">
        <w:rPr>
          <w:rFonts w:ascii="Gisha" w:hAnsi="Gisha" w:cs="Gisha"/>
          <w:iCs/>
          <w:sz w:val="24"/>
          <w:szCs w:val="24"/>
        </w:rPr>
        <w:t>16</w:t>
      </w:r>
      <w:r w:rsidR="00F97C8F" w:rsidRPr="005112E6">
        <w:rPr>
          <w:rFonts w:ascii="Gisha" w:hAnsi="Gisha" w:cs="Gisha"/>
          <w:iCs/>
          <w:sz w:val="24"/>
          <w:szCs w:val="24"/>
        </w:rPr>
        <w:t>)</w:t>
      </w:r>
      <w:r w:rsidR="00A72416" w:rsidRPr="005112E6">
        <w:rPr>
          <w:rFonts w:ascii="Gisha" w:hAnsi="Gisha" w:cs="Gisha"/>
          <w:iCs/>
          <w:sz w:val="24"/>
          <w:szCs w:val="24"/>
        </w:rPr>
        <w:t>.</w:t>
      </w:r>
    </w:p>
    <w:p w14:paraId="5E63F82E" w14:textId="649C25C9" w:rsidR="00A72416" w:rsidRPr="005112E6" w:rsidRDefault="00A72416" w:rsidP="008B4EB4">
      <w:pPr>
        <w:spacing w:after="0" w:line="360" w:lineRule="auto"/>
        <w:jc w:val="both"/>
        <w:rPr>
          <w:rFonts w:ascii="Gisha" w:hAnsi="Gisha" w:cs="Gisha"/>
          <w:iCs/>
          <w:sz w:val="24"/>
          <w:szCs w:val="24"/>
        </w:rPr>
      </w:pPr>
      <w:r w:rsidRPr="005112E6">
        <w:rPr>
          <w:rFonts w:ascii="Gisha" w:hAnsi="Gisha" w:cs="Gisha"/>
          <w:iCs/>
          <w:sz w:val="24"/>
          <w:szCs w:val="24"/>
        </w:rPr>
        <w:tab/>
        <w:t>Finally, th</w:t>
      </w:r>
      <w:r w:rsidR="004B136F" w:rsidRPr="005112E6">
        <w:rPr>
          <w:rFonts w:ascii="Gisha" w:hAnsi="Gisha" w:cs="Gisha"/>
          <w:iCs/>
          <w:sz w:val="24"/>
          <w:szCs w:val="24"/>
        </w:rPr>
        <w:t>ere was an</w:t>
      </w:r>
      <w:r w:rsidRPr="005112E6">
        <w:rPr>
          <w:rFonts w:ascii="Gisha" w:hAnsi="Gisha" w:cs="Gisha"/>
          <w:iCs/>
          <w:sz w:val="24"/>
          <w:szCs w:val="24"/>
        </w:rPr>
        <w:t xml:space="preserve"> additional and final self-warning that came up among the different interviewees as a call for </w:t>
      </w:r>
      <w:r w:rsidR="006F0B82" w:rsidRPr="005112E6">
        <w:rPr>
          <w:rFonts w:ascii="Gisha" w:hAnsi="Gisha" w:cs="Gisha"/>
          <w:iCs/>
          <w:sz w:val="24"/>
          <w:szCs w:val="24"/>
        </w:rPr>
        <w:t>further</w:t>
      </w:r>
      <w:r w:rsidRPr="005112E6">
        <w:rPr>
          <w:rFonts w:ascii="Gisha" w:hAnsi="Gisha" w:cs="Gisha"/>
          <w:iCs/>
          <w:sz w:val="24"/>
          <w:szCs w:val="24"/>
        </w:rPr>
        <w:t xml:space="preserve"> formalization</w:t>
      </w:r>
      <w:r w:rsidR="006F0B82" w:rsidRPr="005112E6">
        <w:rPr>
          <w:rFonts w:ascii="Gisha" w:hAnsi="Gisha" w:cs="Gisha"/>
          <w:iCs/>
          <w:sz w:val="24"/>
          <w:szCs w:val="24"/>
        </w:rPr>
        <w:t xml:space="preserve"> and regulation</w:t>
      </w:r>
      <w:r w:rsidRPr="005112E6">
        <w:rPr>
          <w:rFonts w:ascii="Gisha" w:hAnsi="Gisha" w:cs="Gisha"/>
          <w:iCs/>
          <w:sz w:val="24"/>
          <w:szCs w:val="24"/>
        </w:rPr>
        <w:t xml:space="preserve"> of </w:t>
      </w:r>
      <w:r w:rsidR="006F0B82" w:rsidRPr="005112E6">
        <w:rPr>
          <w:rFonts w:ascii="Gisha" w:hAnsi="Gisha" w:cs="Gisha"/>
          <w:iCs/>
          <w:sz w:val="24"/>
          <w:szCs w:val="24"/>
        </w:rPr>
        <w:t xml:space="preserve">the </w:t>
      </w:r>
      <w:r w:rsidRPr="005112E6">
        <w:rPr>
          <w:rFonts w:ascii="Gisha" w:hAnsi="Gisha" w:cs="Gisha"/>
          <w:iCs/>
          <w:sz w:val="24"/>
          <w:szCs w:val="24"/>
        </w:rPr>
        <w:t>variety of mechanisms for funding partnerships between the government and philanthropic foundations</w:t>
      </w:r>
      <w:r w:rsidR="00F97C8F" w:rsidRPr="005112E6">
        <w:rPr>
          <w:rFonts w:ascii="Gisha" w:hAnsi="Gisha" w:cs="Gisha"/>
          <w:iCs/>
          <w:sz w:val="24"/>
          <w:szCs w:val="24"/>
        </w:rPr>
        <w:t xml:space="preserve">. </w:t>
      </w:r>
    </w:p>
    <w:p w14:paraId="0CC108D8" w14:textId="0488DBA5" w:rsidR="00A72416" w:rsidRPr="005112E6" w:rsidRDefault="00A72416" w:rsidP="008B4EB4">
      <w:pPr>
        <w:spacing w:after="0" w:line="360" w:lineRule="auto"/>
        <w:jc w:val="both"/>
        <w:rPr>
          <w:rFonts w:ascii="Gisha" w:hAnsi="Gisha" w:cs="Gisha"/>
          <w:iCs/>
          <w:sz w:val="24"/>
          <w:szCs w:val="24"/>
        </w:rPr>
      </w:pPr>
      <w:r w:rsidRPr="005112E6">
        <w:rPr>
          <w:rFonts w:ascii="Gisha" w:hAnsi="Gisha" w:cs="Gisha"/>
          <w:iCs/>
          <w:sz w:val="24"/>
          <w:szCs w:val="24"/>
        </w:rPr>
        <w:tab/>
        <w:t xml:space="preserve">The </w:t>
      </w:r>
      <w:r w:rsidR="00D86ACD" w:rsidRPr="005112E6">
        <w:rPr>
          <w:rFonts w:ascii="Gisha" w:hAnsi="Gisha" w:cs="Gisha"/>
          <w:iCs/>
          <w:sz w:val="24"/>
          <w:szCs w:val="24"/>
        </w:rPr>
        <w:t xml:space="preserve">overall </w:t>
      </w:r>
      <w:r w:rsidRPr="005112E6">
        <w:rPr>
          <w:rFonts w:ascii="Gisha" w:hAnsi="Gisha" w:cs="Gisha"/>
          <w:iCs/>
          <w:sz w:val="24"/>
          <w:szCs w:val="24"/>
        </w:rPr>
        <w:t>picture painted by the interviews</w:t>
      </w:r>
      <w:r w:rsidR="00D86ACD" w:rsidRPr="005112E6">
        <w:rPr>
          <w:rFonts w:ascii="Gisha" w:hAnsi="Gisha" w:cs="Gisha"/>
          <w:iCs/>
          <w:sz w:val="24"/>
          <w:szCs w:val="24"/>
        </w:rPr>
        <w:t xml:space="preserve"> is that representatives of the two sectors are very reflective regarding the partnerships between the sectors. They are aware of the question of influence over the government’s policies and priorities within the framework of the joint </w:t>
      </w:r>
      <w:r w:rsidR="00CA4386" w:rsidRPr="005112E6">
        <w:rPr>
          <w:rFonts w:ascii="Gisha" w:hAnsi="Gisha" w:cs="Gisha"/>
          <w:iCs/>
          <w:sz w:val="24"/>
          <w:szCs w:val="24"/>
        </w:rPr>
        <w:t>ventures</w:t>
      </w:r>
      <w:r w:rsidR="00D86ACD" w:rsidRPr="005112E6">
        <w:rPr>
          <w:rFonts w:ascii="Gisha" w:hAnsi="Gisha" w:cs="Gisha"/>
          <w:iCs/>
          <w:sz w:val="24"/>
          <w:szCs w:val="24"/>
        </w:rPr>
        <w:t xml:space="preserve">. However, </w:t>
      </w:r>
      <w:r w:rsidR="00F97C8F" w:rsidRPr="005112E6">
        <w:rPr>
          <w:rFonts w:ascii="Gisha" w:hAnsi="Gisha" w:cs="Gisha"/>
          <w:iCs/>
          <w:sz w:val="24"/>
          <w:szCs w:val="24"/>
        </w:rPr>
        <w:t>while</w:t>
      </w:r>
      <w:r w:rsidR="00D86ACD" w:rsidRPr="005112E6">
        <w:rPr>
          <w:rFonts w:ascii="Gisha" w:hAnsi="Gisha" w:cs="Gisha"/>
          <w:iCs/>
          <w:sz w:val="24"/>
          <w:szCs w:val="24"/>
        </w:rPr>
        <w:t xml:space="preserve"> identif</w:t>
      </w:r>
      <w:r w:rsidR="00F97C8F" w:rsidRPr="005112E6">
        <w:rPr>
          <w:rFonts w:ascii="Gisha" w:hAnsi="Gisha" w:cs="Gisha"/>
          <w:iCs/>
          <w:sz w:val="24"/>
          <w:szCs w:val="24"/>
        </w:rPr>
        <w:t>ying</w:t>
      </w:r>
      <w:r w:rsidR="00D86ACD" w:rsidRPr="005112E6">
        <w:rPr>
          <w:rFonts w:ascii="Gisha" w:hAnsi="Gisha" w:cs="Gisha"/>
          <w:iCs/>
          <w:sz w:val="24"/>
          <w:szCs w:val="24"/>
        </w:rPr>
        <w:t xml:space="preserve"> this issue as deserv</w:t>
      </w:r>
      <w:r w:rsidR="00CA4386" w:rsidRPr="005112E6">
        <w:rPr>
          <w:rFonts w:ascii="Gisha" w:hAnsi="Gisha" w:cs="Gisha"/>
          <w:iCs/>
          <w:sz w:val="24"/>
          <w:szCs w:val="24"/>
        </w:rPr>
        <w:t>ing</w:t>
      </w:r>
      <w:r w:rsidR="00D86ACD" w:rsidRPr="005112E6">
        <w:rPr>
          <w:rFonts w:ascii="Gisha" w:hAnsi="Gisha" w:cs="Gisha"/>
          <w:iCs/>
          <w:sz w:val="24"/>
          <w:szCs w:val="24"/>
        </w:rPr>
        <w:t xml:space="preserve"> attention</w:t>
      </w:r>
      <w:r w:rsidR="00F97C8F" w:rsidRPr="005112E6">
        <w:rPr>
          <w:rFonts w:ascii="Gisha" w:hAnsi="Gisha" w:cs="Gisha"/>
          <w:iCs/>
          <w:sz w:val="24"/>
          <w:szCs w:val="24"/>
        </w:rPr>
        <w:t>,</w:t>
      </w:r>
      <w:r w:rsidR="00FD7B27" w:rsidRPr="005112E6">
        <w:rPr>
          <w:rFonts w:ascii="Gisha" w:hAnsi="Gisha" w:cs="Gisha"/>
          <w:iCs/>
          <w:sz w:val="24"/>
          <w:szCs w:val="24"/>
        </w:rPr>
        <w:t xml:space="preserve"> they dismiss its importance in the same breath. It appears that they do this as they hold onto the rationales for these partnerships and their own self-warnings, as elements that justify the partnership or at least reduce the ability of the philanthropic organizations to exert undue influence over government policies. For example, the philanthropic funding is</w:t>
      </w:r>
      <w:r w:rsidR="00F97C8F" w:rsidRPr="005112E6">
        <w:rPr>
          <w:rFonts w:ascii="Gisha" w:hAnsi="Gisha" w:cs="Gisha"/>
          <w:iCs/>
          <w:sz w:val="24"/>
          <w:szCs w:val="24"/>
        </w:rPr>
        <w:t xml:space="preserve"> seen as</w:t>
      </w:r>
      <w:r w:rsidR="00FD7B27" w:rsidRPr="005112E6">
        <w:rPr>
          <w:rFonts w:ascii="Gisha" w:hAnsi="Gisha" w:cs="Gisha"/>
          <w:iCs/>
          <w:sz w:val="24"/>
          <w:szCs w:val="24"/>
        </w:rPr>
        <w:t xml:space="preserve"> both “small change” and </w:t>
      </w:r>
      <w:r w:rsidR="004C267C" w:rsidRPr="005112E6">
        <w:rPr>
          <w:rFonts w:ascii="Gisha" w:hAnsi="Gisha" w:cs="Gisha"/>
          <w:iCs/>
          <w:sz w:val="24"/>
          <w:szCs w:val="24"/>
        </w:rPr>
        <w:t xml:space="preserve">as </w:t>
      </w:r>
      <w:r w:rsidR="00FD7B27" w:rsidRPr="005112E6">
        <w:rPr>
          <w:rFonts w:ascii="Gisha" w:hAnsi="Gisha" w:cs="Gisha"/>
          <w:iCs/>
          <w:sz w:val="24"/>
          <w:szCs w:val="24"/>
        </w:rPr>
        <w:t xml:space="preserve">what allows the foundations to accumulate the knowledge and experience that are so significant to </w:t>
      </w:r>
      <w:r w:rsidR="00FD7B27" w:rsidRPr="005112E6">
        <w:rPr>
          <w:rFonts w:ascii="Gisha" w:hAnsi="Gisha" w:cs="Gisha"/>
          <w:iCs/>
          <w:sz w:val="24"/>
          <w:szCs w:val="24"/>
        </w:rPr>
        <w:lastRenderedPageBreak/>
        <w:t xml:space="preserve">the partnerships. Moreover, this is funding does not seek a financial return, unlike funding from other sources that could influence the government’s policies and priorities. </w:t>
      </w:r>
      <w:r w:rsidR="00CA4386" w:rsidRPr="005112E6">
        <w:rPr>
          <w:rFonts w:ascii="Gisha" w:hAnsi="Gisha" w:cs="Gisha"/>
          <w:iCs/>
          <w:sz w:val="24"/>
          <w:szCs w:val="24"/>
        </w:rPr>
        <w:t>Another example of the attention to the matter and its easy dismissal is revealed through the explanation that</w:t>
      </w:r>
      <w:r w:rsidR="00FD7B27" w:rsidRPr="005112E6">
        <w:rPr>
          <w:rFonts w:ascii="Gisha" w:hAnsi="Gisha" w:cs="Gisha"/>
          <w:iCs/>
          <w:sz w:val="24"/>
          <w:szCs w:val="24"/>
        </w:rPr>
        <w:t xml:space="preserve"> the knowledge, experience and expertise are heard and obtained as part of public-participation processes or within the framework of the </w:t>
      </w:r>
      <w:r w:rsidR="004C267C" w:rsidRPr="005112E6">
        <w:rPr>
          <w:rFonts w:ascii="Gisha" w:hAnsi="Gisha" w:cs="Gisha"/>
          <w:iCs/>
          <w:sz w:val="24"/>
          <w:szCs w:val="24"/>
        </w:rPr>
        <w:t>different</w:t>
      </w:r>
      <w:r w:rsidR="00FD7B27" w:rsidRPr="005112E6">
        <w:rPr>
          <w:rFonts w:ascii="Gisha" w:hAnsi="Gisha" w:cs="Gisha"/>
          <w:iCs/>
          <w:sz w:val="24"/>
          <w:szCs w:val="24"/>
        </w:rPr>
        <w:t xml:space="preserve"> existing mechanisms for creating legitimacy.</w:t>
      </w:r>
    </w:p>
    <w:p w14:paraId="2C957A4E" w14:textId="0411E608" w:rsidR="00FD7B27" w:rsidRPr="005112E6" w:rsidRDefault="00FD7B27" w:rsidP="008B4EB4">
      <w:pPr>
        <w:spacing w:after="0" w:line="360" w:lineRule="auto"/>
        <w:jc w:val="both"/>
        <w:rPr>
          <w:rFonts w:ascii="Gisha" w:hAnsi="Gisha" w:cs="Gisha"/>
          <w:iCs/>
          <w:sz w:val="24"/>
          <w:szCs w:val="24"/>
        </w:rPr>
      </w:pPr>
      <w:r w:rsidRPr="005112E6">
        <w:rPr>
          <w:rFonts w:ascii="Gisha" w:hAnsi="Gisha" w:cs="Gisha"/>
          <w:iCs/>
          <w:sz w:val="24"/>
          <w:szCs w:val="24"/>
        </w:rPr>
        <w:tab/>
        <w:t xml:space="preserve">In practice, the challenge lies in the identification of influence as disproportionate. This is because the </w:t>
      </w:r>
      <w:r w:rsidR="00902027" w:rsidRPr="005112E6">
        <w:rPr>
          <w:rFonts w:ascii="Gisha" w:hAnsi="Gisha" w:cs="Gisha"/>
          <w:iCs/>
          <w:sz w:val="24"/>
          <w:szCs w:val="24"/>
        </w:rPr>
        <w:t>premis</w:t>
      </w:r>
      <w:r w:rsidRPr="005112E6">
        <w:rPr>
          <w:rFonts w:ascii="Gisha" w:hAnsi="Gisha" w:cs="Gisha"/>
          <w:iCs/>
          <w:sz w:val="24"/>
          <w:szCs w:val="24"/>
        </w:rPr>
        <w:t xml:space="preserve"> </w:t>
      </w:r>
      <w:r w:rsidR="004C267C" w:rsidRPr="005112E6">
        <w:rPr>
          <w:rFonts w:ascii="Gisha" w:hAnsi="Gisha" w:cs="Gisha"/>
          <w:iCs/>
          <w:sz w:val="24"/>
          <w:szCs w:val="24"/>
        </w:rPr>
        <w:t>(</w:t>
      </w:r>
      <w:r w:rsidRPr="005112E6">
        <w:rPr>
          <w:rFonts w:ascii="Gisha" w:hAnsi="Gisha" w:cs="Gisha"/>
          <w:iCs/>
          <w:sz w:val="24"/>
          <w:szCs w:val="24"/>
        </w:rPr>
        <w:t>also in the research literature</w:t>
      </w:r>
      <w:r w:rsidR="004C267C" w:rsidRPr="005112E6">
        <w:rPr>
          <w:rFonts w:ascii="Gisha" w:hAnsi="Gisha" w:cs="Gisha"/>
          <w:iCs/>
          <w:sz w:val="24"/>
          <w:szCs w:val="24"/>
        </w:rPr>
        <w:t>)</w:t>
      </w:r>
      <w:r w:rsidRPr="005112E6">
        <w:rPr>
          <w:rFonts w:ascii="Gisha" w:hAnsi="Gisha" w:cs="Gisha"/>
          <w:iCs/>
          <w:sz w:val="24"/>
          <w:szCs w:val="24"/>
        </w:rPr>
        <w:t xml:space="preserve"> </w:t>
      </w:r>
      <w:r w:rsidR="00F97C8F" w:rsidRPr="005112E6">
        <w:rPr>
          <w:rFonts w:ascii="Gisha" w:hAnsi="Gisha" w:cs="Gisha"/>
          <w:iCs/>
          <w:sz w:val="24"/>
          <w:szCs w:val="24"/>
        </w:rPr>
        <w:t xml:space="preserve">is </w:t>
      </w:r>
      <w:r w:rsidRPr="005112E6">
        <w:rPr>
          <w:rFonts w:ascii="Gisha" w:hAnsi="Gisha" w:cs="Gisha"/>
          <w:iCs/>
          <w:sz w:val="24"/>
          <w:szCs w:val="24"/>
        </w:rPr>
        <w:t>that philanthropic organizations aspire, among other things, to influence government policies. So,</w:t>
      </w:r>
      <w:r w:rsidR="00902027" w:rsidRPr="005112E6">
        <w:rPr>
          <w:rFonts w:ascii="Gisha" w:hAnsi="Gisha" w:cs="Gisha"/>
          <w:iCs/>
          <w:sz w:val="24"/>
          <w:szCs w:val="24"/>
        </w:rPr>
        <w:t xml:space="preserve"> the questions arise:</w:t>
      </w:r>
      <w:r w:rsidRPr="005112E6">
        <w:rPr>
          <w:rFonts w:ascii="Gisha" w:hAnsi="Gisha" w:cs="Gisha"/>
          <w:iCs/>
          <w:sz w:val="24"/>
          <w:szCs w:val="24"/>
        </w:rPr>
        <w:t xml:space="preserve"> when and under what circumstances, in what situations and under what conditions </w:t>
      </w:r>
      <w:r w:rsidR="00F97C8F" w:rsidRPr="005112E6">
        <w:rPr>
          <w:rFonts w:ascii="Gisha" w:hAnsi="Gisha" w:cs="Gisha"/>
          <w:iCs/>
          <w:sz w:val="24"/>
          <w:szCs w:val="24"/>
        </w:rPr>
        <w:t>should</w:t>
      </w:r>
      <w:r w:rsidRPr="005112E6">
        <w:rPr>
          <w:rFonts w:ascii="Gisha" w:hAnsi="Gisha" w:cs="Gisha"/>
          <w:iCs/>
          <w:sz w:val="24"/>
          <w:szCs w:val="24"/>
        </w:rPr>
        <w:t xml:space="preserve"> that influence </w:t>
      </w:r>
      <w:r w:rsidR="00F97C8F" w:rsidRPr="005112E6">
        <w:rPr>
          <w:rFonts w:ascii="Gisha" w:hAnsi="Gisha" w:cs="Gisha"/>
          <w:iCs/>
          <w:sz w:val="24"/>
          <w:szCs w:val="24"/>
        </w:rPr>
        <w:t xml:space="preserve">be </w:t>
      </w:r>
      <w:r w:rsidRPr="005112E6">
        <w:rPr>
          <w:rFonts w:ascii="Gisha" w:hAnsi="Gisha" w:cs="Gisha"/>
          <w:iCs/>
          <w:sz w:val="24"/>
          <w:szCs w:val="24"/>
        </w:rPr>
        <w:t>considered disproportionate?</w:t>
      </w:r>
      <w:r w:rsidR="00AC0057" w:rsidRPr="005112E6">
        <w:rPr>
          <w:rFonts w:ascii="Gisha" w:hAnsi="Gisha" w:cs="Gisha"/>
          <w:iCs/>
          <w:sz w:val="24"/>
          <w:szCs w:val="24"/>
        </w:rPr>
        <w:t xml:space="preserve"> If a particular service is among the government’s priorities and requires development, the government–foundation</w:t>
      </w:r>
      <w:r w:rsidR="00F97C8F" w:rsidRPr="005112E6">
        <w:rPr>
          <w:rFonts w:ascii="Gisha" w:hAnsi="Gisha" w:cs="Gisha"/>
          <w:iCs/>
          <w:sz w:val="24"/>
          <w:szCs w:val="24"/>
        </w:rPr>
        <w:t xml:space="preserve"> partnership</w:t>
      </w:r>
      <w:r w:rsidR="00AC0057" w:rsidRPr="005112E6">
        <w:rPr>
          <w:rFonts w:ascii="Gisha" w:hAnsi="Gisha" w:cs="Gisha"/>
          <w:iCs/>
          <w:sz w:val="24"/>
          <w:szCs w:val="24"/>
        </w:rPr>
        <w:t xml:space="preserve"> </w:t>
      </w:r>
      <w:r w:rsidR="00902027" w:rsidRPr="005112E6">
        <w:rPr>
          <w:rFonts w:ascii="Gisha" w:hAnsi="Gisha" w:cs="Gisha"/>
          <w:iCs/>
          <w:sz w:val="24"/>
          <w:szCs w:val="24"/>
        </w:rPr>
        <w:t>may</w:t>
      </w:r>
      <w:r w:rsidR="00AC0057" w:rsidRPr="005112E6">
        <w:rPr>
          <w:rFonts w:ascii="Gisha" w:hAnsi="Gisha" w:cs="Gisha"/>
          <w:iCs/>
          <w:sz w:val="24"/>
          <w:szCs w:val="24"/>
        </w:rPr>
        <w:t xml:space="preserve">, by joint agreement, focus that development on a certain target population that is </w:t>
      </w:r>
      <w:r w:rsidR="00AC0057" w:rsidRPr="005112E6">
        <w:rPr>
          <w:rFonts w:ascii="Gisha" w:hAnsi="Gisha" w:cs="Gisha"/>
          <w:i/>
          <w:sz w:val="24"/>
          <w:szCs w:val="24"/>
        </w:rPr>
        <w:t>by chance</w:t>
      </w:r>
      <w:r w:rsidR="00AC0057" w:rsidRPr="005112E6">
        <w:rPr>
          <w:rFonts w:ascii="Gisha" w:hAnsi="Gisha" w:cs="Gisha"/>
          <w:iCs/>
          <w:sz w:val="24"/>
          <w:szCs w:val="24"/>
        </w:rPr>
        <w:t xml:space="preserve"> the population that is the focus of that philanthropic foundation’s activities</w:t>
      </w:r>
      <w:r w:rsidR="00F97C8F" w:rsidRPr="005112E6">
        <w:rPr>
          <w:rFonts w:ascii="Gisha" w:hAnsi="Gisha" w:cs="Gisha"/>
          <w:iCs/>
          <w:sz w:val="24"/>
          <w:szCs w:val="24"/>
        </w:rPr>
        <w:t>,</w:t>
      </w:r>
      <w:r w:rsidR="00AC0057" w:rsidRPr="005112E6">
        <w:rPr>
          <w:rFonts w:ascii="Gisha" w:hAnsi="Gisha" w:cs="Gisha"/>
          <w:iCs/>
          <w:sz w:val="24"/>
          <w:szCs w:val="24"/>
        </w:rPr>
        <w:t xml:space="preserve"> while other potential target populations continue to wait for the service. Is this not influence over governmental priorities?</w:t>
      </w:r>
      <w:r w:rsidR="00902027" w:rsidRPr="005112E6">
        <w:rPr>
          <w:rFonts w:ascii="Gisha" w:hAnsi="Gisha" w:cs="Gisha"/>
          <w:iCs/>
          <w:sz w:val="24"/>
          <w:szCs w:val="24"/>
        </w:rPr>
        <w:t xml:space="preserve"> Is “undue” or “disproportionate” influence?</w:t>
      </w:r>
      <w:r w:rsidR="00AC0057" w:rsidRPr="005112E6">
        <w:rPr>
          <w:rFonts w:ascii="Gisha" w:hAnsi="Gisha" w:cs="Gisha"/>
          <w:iCs/>
          <w:sz w:val="24"/>
          <w:szCs w:val="24"/>
        </w:rPr>
        <w:t xml:space="preserve"> On the other hand, is it better to prevent the development of a service for a particular target population if, in any case, it is impossible to develop the service for all of the potential consumers at the same time? Or, should the development of the service for a particular target population be seen as progress toward providing all potential target populations with that service?</w:t>
      </w:r>
    </w:p>
    <w:p w14:paraId="19A876D8" w14:textId="49EFDE70" w:rsidR="00F97C8F" w:rsidRPr="005112E6" w:rsidRDefault="00AC0057" w:rsidP="008B4EB4">
      <w:pPr>
        <w:spacing w:after="0" w:line="360" w:lineRule="auto"/>
        <w:jc w:val="both"/>
        <w:rPr>
          <w:rFonts w:ascii="Gisha" w:hAnsi="Gisha" w:cs="Gisha"/>
          <w:iCs/>
          <w:sz w:val="24"/>
          <w:szCs w:val="24"/>
        </w:rPr>
      </w:pPr>
      <w:r w:rsidRPr="005112E6">
        <w:rPr>
          <w:rFonts w:ascii="Gisha" w:hAnsi="Gisha" w:cs="Gisha"/>
          <w:iCs/>
          <w:sz w:val="24"/>
          <w:szCs w:val="24"/>
        </w:rPr>
        <w:tab/>
        <w:t xml:space="preserve">Also, “disproportionate” influence relative to what? Relative to that of an average citizen? That of social organizations? Other philanthropic organizations? Organizations from the business sector? How can we measure the degree of influence, in order to determine whether or not it is proportionate? </w:t>
      </w:r>
    </w:p>
    <w:p w14:paraId="7CDA07DF" w14:textId="10FD43C4" w:rsidR="008D41EB" w:rsidRPr="005112E6" w:rsidRDefault="00924459" w:rsidP="008B4EB4">
      <w:pPr>
        <w:spacing w:after="0" w:line="360" w:lineRule="auto"/>
        <w:ind w:firstLine="720"/>
        <w:jc w:val="both"/>
        <w:rPr>
          <w:rFonts w:ascii="Gisha" w:hAnsi="Gisha" w:cs="Gisha"/>
          <w:iCs/>
          <w:sz w:val="24"/>
          <w:szCs w:val="24"/>
        </w:rPr>
      </w:pPr>
      <w:r w:rsidRPr="005112E6">
        <w:rPr>
          <w:rFonts w:ascii="Gisha" w:hAnsi="Gisha" w:cs="Gisha"/>
          <w:iCs/>
          <w:sz w:val="24"/>
          <w:szCs w:val="24"/>
        </w:rPr>
        <w:t>G</w:t>
      </w:r>
      <w:r w:rsidR="00AC0057" w:rsidRPr="005112E6">
        <w:rPr>
          <w:rFonts w:ascii="Gisha" w:hAnsi="Gisha" w:cs="Gisha"/>
          <w:iCs/>
          <w:sz w:val="24"/>
          <w:szCs w:val="24"/>
        </w:rPr>
        <w:t xml:space="preserve">overnment is obligated </w:t>
      </w:r>
      <w:r w:rsidRPr="005112E6">
        <w:rPr>
          <w:rFonts w:ascii="Gisha" w:hAnsi="Gisha" w:cs="Gisha"/>
          <w:iCs/>
          <w:sz w:val="24"/>
          <w:szCs w:val="24"/>
        </w:rPr>
        <w:t>equity and equlity principles</w:t>
      </w:r>
      <w:r w:rsidR="00AC0057" w:rsidRPr="005112E6">
        <w:rPr>
          <w:rFonts w:ascii="Gisha" w:hAnsi="Gisha" w:cs="Gisha"/>
          <w:iCs/>
          <w:sz w:val="24"/>
          <w:szCs w:val="24"/>
        </w:rPr>
        <w:t xml:space="preserve"> and that obligation was noted by some of the interviewees</w:t>
      </w:r>
      <w:r w:rsidR="002E744A" w:rsidRPr="005112E6">
        <w:rPr>
          <w:rFonts w:ascii="Gisha" w:hAnsi="Gisha" w:cs="Gisha"/>
          <w:iCs/>
          <w:sz w:val="24"/>
          <w:szCs w:val="24"/>
        </w:rPr>
        <w:t>. That obligation applies not only to services offered to the public, but also with regard to inviting different parties to the table at which policies are designed. But, how can the principle of equality be applied in practice? By taking into account the considerations of experts, knowledge, experience, supplemental funding, etc.?</w:t>
      </w:r>
      <w:r w:rsidR="004C267C" w:rsidRPr="005112E6">
        <w:rPr>
          <w:rFonts w:ascii="Gisha" w:hAnsi="Gisha" w:cs="Gisha"/>
          <w:iCs/>
          <w:sz w:val="24"/>
          <w:szCs w:val="24"/>
        </w:rPr>
        <w:t xml:space="preserve"> </w:t>
      </w:r>
      <w:r w:rsidR="008D41EB" w:rsidRPr="005112E6">
        <w:rPr>
          <w:rFonts w:ascii="Gisha" w:hAnsi="Gisha" w:cs="Gisha"/>
          <w:iCs/>
          <w:sz w:val="24"/>
          <w:szCs w:val="24"/>
        </w:rPr>
        <w:t xml:space="preserve">It appears that the readiness to reflect and the openness to criticism from the interviewees can serve as an opportunity for focused work on </w:t>
      </w:r>
      <w:r w:rsidR="008D41EB" w:rsidRPr="005112E6">
        <w:rPr>
          <w:rFonts w:ascii="Gisha" w:hAnsi="Gisha" w:cs="Gisha"/>
          <w:iCs/>
          <w:sz w:val="24"/>
          <w:szCs w:val="24"/>
        </w:rPr>
        <w:lastRenderedPageBreak/>
        <w:t>these issues and attempts to answer the challenge of identifying disproportionate influence through open discussion, learning together and supplementary research.</w:t>
      </w:r>
    </w:p>
    <w:p w14:paraId="14A845F4" w14:textId="77777777" w:rsidR="008D41EB" w:rsidRPr="005112E6" w:rsidRDefault="008D41EB" w:rsidP="008B4EB4">
      <w:pPr>
        <w:spacing w:after="0" w:line="360" w:lineRule="auto"/>
        <w:jc w:val="both"/>
        <w:rPr>
          <w:rFonts w:ascii="Gisha" w:hAnsi="Gisha" w:cs="Gisha"/>
          <w:iCs/>
          <w:sz w:val="24"/>
          <w:szCs w:val="24"/>
        </w:rPr>
      </w:pPr>
    </w:p>
    <w:p w14:paraId="3AF2E800" w14:textId="20B52ABA" w:rsidR="008D41EB" w:rsidRPr="005112E6" w:rsidRDefault="00207B29" w:rsidP="008B4EB4">
      <w:pPr>
        <w:spacing w:after="0" w:line="360" w:lineRule="auto"/>
        <w:jc w:val="both"/>
        <w:rPr>
          <w:rFonts w:ascii="Gisha" w:hAnsi="Gisha" w:cs="Gisha"/>
          <w:b/>
          <w:bCs/>
          <w:iCs/>
          <w:sz w:val="24"/>
          <w:szCs w:val="24"/>
        </w:rPr>
      </w:pPr>
      <w:r w:rsidRPr="005112E6">
        <w:rPr>
          <w:rFonts w:ascii="Gisha" w:hAnsi="Gisha" w:cs="Gisha"/>
          <w:b/>
          <w:bCs/>
          <w:iCs/>
          <w:sz w:val="24"/>
          <w:szCs w:val="24"/>
        </w:rPr>
        <w:t>CONCLUSION</w:t>
      </w:r>
    </w:p>
    <w:p w14:paraId="6C02E09B" w14:textId="55626C08" w:rsidR="008D41EB" w:rsidRPr="005112E6" w:rsidRDefault="00DF7DF6" w:rsidP="008B4EB4">
      <w:pPr>
        <w:spacing w:after="0" w:line="360" w:lineRule="auto"/>
        <w:jc w:val="both"/>
        <w:rPr>
          <w:rFonts w:ascii="Gisha" w:hAnsi="Gisha" w:cs="Gisha"/>
          <w:iCs/>
          <w:sz w:val="24"/>
          <w:szCs w:val="24"/>
        </w:rPr>
      </w:pPr>
      <w:r w:rsidRPr="005112E6">
        <w:rPr>
          <w:rFonts w:ascii="Gisha" w:hAnsi="Gisha" w:cs="Gisha"/>
          <w:iCs/>
          <w:sz w:val="24"/>
          <w:szCs w:val="24"/>
        </w:rPr>
        <w:t xml:space="preserve">Due to the COVID-19 pandemic, we searched for an alternative for a working and discussion group on practices and ethics in government–philanthropic foundation partnerships. We thought that a round of exploratory interviews </w:t>
      </w:r>
      <w:r w:rsidR="004C267C" w:rsidRPr="005112E6">
        <w:rPr>
          <w:rFonts w:ascii="Gisha" w:hAnsi="Gisha" w:cs="Gisha"/>
          <w:iCs/>
          <w:sz w:val="24"/>
          <w:szCs w:val="24"/>
        </w:rPr>
        <w:t>might</w:t>
      </w:r>
      <w:r w:rsidRPr="005112E6">
        <w:rPr>
          <w:rFonts w:ascii="Gisha" w:hAnsi="Gisha" w:cs="Gisha"/>
          <w:iCs/>
          <w:sz w:val="24"/>
          <w:szCs w:val="24"/>
        </w:rPr>
        <w:t xml:space="preserve"> allow us to examine the perceptions of key figures in the government and in the philanthropic foundations </w:t>
      </w:r>
      <w:r w:rsidR="00CC0C24" w:rsidRPr="005112E6">
        <w:rPr>
          <w:rFonts w:ascii="Gisha" w:hAnsi="Gisha" w:cs="Gisha"/>
          <w:iCs/>
          <w:sz w:val="24"/>
          <w:szCs w:val="24"/>
        </w:rPr>
        <w:t>that</w:t>
      </w:r>
      <w:r w:rsidRPr="005112E6">
        <w:rPr>
          <w:rFonts w:ascii="Gisha" w:hAnsi="Gisha" w:cs="Gisha"/>
          <w:iCs/>
          <w:sz w:val="24"/>
          <w:szCs w:val="24"/>
        </w:rPr>
        <w:t xml:space="preserve"> are involved in these partnerships</w:t>
      </w:r>
      <w:r w:rsidR="006D21A3" w:rsidRPr="005112E6">
        <w:rPr>
          <w:rFonts w:ascii="Gisha" w:hAnsi="Gisha" w:cs="Gisha"/>
          <w:iCs/>
          <w:sz w:val="24"/>
          <w:szCs w:val="24"/>
        </w:rPr>
        <w:t xml:space="preserve"> regarding the distribution of roles, the rationales</w:t>
      </w:r>
      <w:r w:rsidR="004C267C" w:rsidRPr="005112E6">
        <w:rPr>
          <w:rFonts w:ascii="Gisha" w:hAnsi="Gisha" w:cs="Gisha"/>
          <w:iCs/>
          <w:sz w:val="24"/>
          <w:szCs w:val="24"/>
        </w:rPr>
        <w:t xml:space="preserve"> for such partnerships</w:t>
      </w:r>
      <w:r w:rsidR="006D21A3" w:rsidRPr="005112E6">
        <w:rPr>
          <w:rFonts w:ascii="Gisha" w:hAnsi="Gisha" w:cs="Gisha"/>
          <w:iCs/>
          <w:sz w:val="24"/>
          <w:szCs w:val="24"/>
        </w:rPr>
        <w:t xml:space="preserve"> and the power relations associated with influence over policy within the framework of the partnership</w:t>
      </w:r>
      <w:r w:rsidR="004C267C" w:rsidRPr="005112E6">
        <w:rPr>
          <w:rFonts w:ascii="Gisha" w:hAnsi="Gisha" w:cs="Gisha"/>
          <w:iCs/>
          <w:sz w:val="24"/>
          <w:szCs w:val="24"/>
        </w:rPr>
        <w:t>s</w:t>
      </w:r>
      <w:r w:rsidR="00B909BE" w:rsidRPr="005112E6">
        <w:rPr>
          <w:rFonts w:ascii="Gisha" w:hAnsi="Gisha" w:cs="Gisha"/>
          <w:iCs/>
          <w:sz w:val="24"/>
          <w:szCs w:val="24"/>
        </w:rPr>
        <w:t>.</w:t>
      </w:r>
      <w:r w:rsidR="006D21A3" w:rsidRPr="005112E6">
        <w:rPr>
          <w:rFonts w:ascii="Gisha" w:hAnsi="Gisha" w:cs="Gisha"/>
          <w:iCs/>
          <w:sz w:val="24"/>
          <w:szCs w:val="24"/>
        </w:rPr>
        <w:t xml:space="preserve"> </w:t>
      </w:r>
    </w:p>
    <w:p w14:paraId="4A5E6FA7" w14:textId="09A7E4A4" w:rsidR="006D21A3" w:rsidRPr="005112E6" w:rsidRDefault="006D21A3" w:rsidP="008B4EB4">
      <w:pPr>
        <w:spacing w:after="0" w:line="360" w:lineRule="auto"/>
        <w:jc w:val="both"/>
        <w:rPr>
          <w:rFonts w:ascii="Gisha" w:hAnsi="Gisha" w:cs="Gisha"/>
          <w:iCs/>
          <w:sz w:val="24"/>
          <w:szCs w:val="24"/>
        </w:rPr>
      </w:pPr>
      <w:r w:rsidRPr="005112E6">
        <w:rPr>
          <w:rFonts w:ascii="Gisha" w:hAnsi="Gisha" w:cs="Gisha"/>
          <w:iCs/>
          <w:sz w:val="24"/>
          <w:szCs w:val="24"/>
        </w:rPr>
        <w:tab/>
        <w:t xml:space="preserve">From the interviews, it appears that the perceived main role of the foundations in these partnerships is that of the social-innovation leader, although both sides work together to design and develop the relevant social service. The working model described starts with the identification of a social problem or social need by a philanthropic foundation, a ministry or another unit of government. Either side will then approach the other and ask to conduct discussions to make sure that they are </w:t>
      </w:r>
      <w:r w:rsidR="00221A2A" w:rsidRPr="005112E6">
        <w:rPr>
          <w:rFonts w:ascii="Gisha" w:hAnsi="Gisha" w:cs="Gisha"/>
          <w:iCs/>
          <w:sz w:val="24"/>
          <w:szCs w:val="24"/>
        </w:rPr>
        <w:t>“</w:t>
      </w:r>
      <w:r w:rsidRPr="005112E6">
        <w:rPr>
          <w:rFonts w:ascii="Gisha" w:hAnsi="Gisha" w:cs="Gisha"/>
          <w:iCs/>
          <w:sz w:val="24"/>
          <w:szCs w:val="24"/>
        </w:rPr>
        <w:t>on the same page</w:t>
      </w:r>
      <w:r w:rsidR="00221A2A" w:rsidRPr="005112E6">
        <w:rPr>
          <w:rFonts w:ascii="Gisha" w:hAnsi="Gisha" w:cs="Gisha"/>
          <w:iCs/>
          <w:sz w:val="24"/>
          <w:szCs w:val="24"/>
        </w:rPr>
        <w:t>”</w:t>
      </w:r>
      <w:r w:rsidRPr="005112E6">
        <w:rPr>
          <w:rFonts w:ascii="Gisha" w:hAnsi="Gisha" w:cs="Gisha"/>
          <w:iCs/>
          <w:sz w:val="24"/>
          <w:szCs w:val="24"/>
        </w:rPr>
        <w:t>, with each side bringing its own relative advantages to the table. In this manner, the</w:t>
      </w:r>
      <w:r w:rsidR="004C267C" w:rsidRPr="005112E6">
        <w:rPr>
          <w:rFonts w:ascii="Gisha" w:hAnsi="Gisha" w:cs="Gisha"/>
          <w:iCs/>
          <w:sz w:val="24"/>
          <w:szCs w:val="24"/>
        </w:rPr>
        <w:t xml:space="preserve"> parties</w:t>
      </w:r>
      <w:r w:rsidRPr="005112E6">
        <w:rPr>
          <w:rFonts w:ascii="Gisha" w:hAnsi="Gisha" w:cs="Gisha"/>
          <w:iCs/>
          <w:sz w:val="24"/>
          <w:szCs w:val="24"/>
        </w:rPr>
        <w:t xml:space="preserve"> go through all or some of the following stages: defining the problem, studying the situation, evaluating intervention options, determining the limits of the project, planning and budgeting for the intervention through negotiation or by consensus, agreeing on a model of cooperation and a distribution of roles, building interpersonal trust, coping with structural failures in the establishment of the joint </w:t>
      </w:r>
      <w:r w:rsidR="00221A2A" w:rsidRPr="005112E6">
        <w:rPr>
          <w:rFonts w:ascii="Gisha" w:hAnsi="Gisha" w:cs="Gisha"/>
          <w:iCs/>
          <w:sz w:val="24"/>
          <w:szCs w:val="24"/>
        </w:rPr>
        <w:t>venture</w:t>
      </w:r>
      <w:r w:rsidR="00C6766D" w:rsidRPr="005112E6">
        <w:rPr>
          <w:rFonts w:ascii="Gisha" w:hAnsi="Gisha" w:cs="Gisha"/>
          <w:iCs/>
          <w:sz w:val="24"/>
          <w:szCs w:val="24"/>
        </w:rPr>
        <w:t>, supervision and evaluation</w:t>
      </w:r>
      <w:r w:rsidR="00832196" w:rsidRPr="005112E6">
        <w:rPr>
          <w:rFonts w:ascii="Gisha" w:hAnsi="Gisha" w:cs="Gisha"/>
          <w:iCs/>
          <w:sz w:val="24"/>
          <w:szCs w:val="24"/>
        </w:rPr>
        <w:t>,</w:t>
      </w:r>
      <w:r w:rsidR="00C6766D" w:rsidRPr="005112E6">
        <w:rPr>
          <w:rFonts w:ascii="Gisha" w:hAnsi="Gisha" w:cs="Gisha"/>
          <w:iCs/>
          <w:sz w:val="24"/>
          <w:szCs w:val="24"/>
        </w:rPr>
        <w:t xml:space="preserve"> and repairing and optimiz</w:t>
      </w:r>
      <w:r w:rsidR="004C267C" w:rsidRPr="005112E6">
        <w:rPr>
          <w:rFonts w:ascii="Gisha" w:hAnsi="Gisha" w:cs="Gisha"/>
          <w:iCs/>
          <w:sz w:val="24"/>
          <w:szCs w:val="24"/>
        </w:rPr>
        <w:t>ing the program</w:t>
      </w:r>
      <w:r w:rsidR="00C6766D" w:rsidRPr="005112E6">
        <w:rPr>
          <w:rFonts w:ascii="Gisha" w:hAnsi="Gisha" w:cs="Gisha"/>
          <w:iCs/>
          <w:sz w:val="24"/>
          <w:szCs w:val="24"/>
        </w:rPr>
        <w:t>. The foundation will then hand off the project to the government, with a plan for its further implementation.</w:t>
      </w:r>
    </w:p>
    <w:p w14:paraId="1AD0601B" w14:textId="08FB1D01" w:rsidR="00C6766D" w:rsidRPr="005112E6" w:rsidRDefault="00221A2A" w:rsidP="008B4EB4">
      <w:pPr>
        <w:spacing w:after="120" w:line="360" w:lineRule="auto"/>
        <w:ind w:left="567"/>
        <w:jc w:val="both"/>
        <w:rPr>
          <w:rFonts w:ascii="Gisha" w:hAnsi="Gisha" w:cs="Gisha"/>
          <w:iCs/>
          <w:sz w:val="24"/>
          <w:szCs w:val="24"/>
        </w:rPr>
      </w:pPr>
      <w:r w:rsidRPr="005112E6">
        <w:rPr>
          <w:rFonts w:ascii="Gisha" w:hAnsi="Gisha" w:cs="Gisha"/>
          <w:i/>
          <w:sz w:val="24"/>
          <w:szCs w:val="24"/>
        </w:rPr>
        <w:t>“</w:t>
      </w:r>
      <w:r w:rsidR="00C6766D" w:rsidRPr="005112E6">
        <w:rPr>
          <w:rFonts w:ascii="Gisha" w:hAnsi="Gisha" w:cs="Gisha"/>
          <w:i/>
          <w:sz w:val="24"/>
          <w:szCs w:val="24"/>
        </w:rPr>
        <w:t>Everyone understands that it is in our interest for a successful model to be widely deployed and they have an interest in the development of the best model in the most flexible manner before it is widely deployed because</w:t>
      </w:r>
      <w:r w:rsidR="004C267C" w:rsidRPr="005112E6">
        <w:rPr>
          <w:rFonts w:ascii="Gisha" w:hAnsi="Gisha" w:cs="Gisha"/>
          <w:i/>
          <w:sz w:val="24"/>
          <w:szCs w:val="24"/>
        </w:rPr>
        <w:t>,</w:t>
      </w:r>
      <w:r w:rsidR="00C6766D" w:rsidRPr="005112E6">
        <w:rPr>
          <w:rFonts w:ascii="Gisha" w:hAnsi="Gisha" w:cs="Gisha"/>
          <w:i/>
          <w:sz w:val="24"/>
          <w:szCs w:val="24"/>
        </w:rPr>
        <w:t xml:space="preserve"> once it’s deployed</w:t>
      </w:r>
      <w:r w:rsidR="00832196" w:rsidRPr="005112E6">
        <w:rPr>
          <w:rFonts w:ascii="Gisha" w:hAnsi="Gisha" w:cs="Gisha"/>
          <w:i/>
          <w:sz w:val="24"/>
          <w:szCs w:val="24"/>
        </w:rPr>
        <w:t>,</w:t>
      </w:r>
      <w:r w:rsidR="00C6766D" w:rsidRPr="005112E6">
        <w:rPr>
          <w:rFonts w:ascii="Gisha" w:hAnsi="Gisha" w:cs="Gisha"/>
          <w:i/>
          <w:sz w:val="24"/>
          <w:szCs w:val="24"/>
        </w:rPr>
        <w:t xml:space="preserve"> they become servants of the bureaucracy, of the lawyers and accountants … Almost anything is possible if there’s trust and open discussion … In the end, what are we arguing about … about professional principles that are worthy of </w:t>
      </w:r>
      <w:r w:rsidR="00C6766D" w:rsidRPr="005112E6">
        <w:rPr>
          <w:rFonts w:ascii="Gisha" w:hAnsi="Gisha" w:cs="Gisha"/>
          <w:i/>
          <w:sz w:val="24"/>
          <w:szCs w:val="24"/>
        </w:rPr>
        <w:lastRenderedPageBreak/>
        <w:t xml:space="preserve">debate and about expansion processes … how and when to deploy broadly, when to issue a tender … There’s no big </w:t>
      </w:r>
      <w:r w:rsidRPr="005112E6">
        <w:rPr>
          <w:rFonts w:ascii="Gisha" w:hAnsi="Gisha" w:cs="Gisha"/>
          <w:i/>
          <w:sz w:val="24"/>
          <w:szCs w:val="24"/>
        </w:rPr>
        <w:t xml:space="preserve">gap </w:t>
      </w:r>
      <w:r w:rsidR="00C6766D" w:rsidRPr="005112E6">
        <w:rPr>
          <w:rFonts w:ascii="Gisha" w:hAnsi="Gisha" w:cs="Gisha"/>
          <w:i/>
          <w:sz w:val="24"/>
          <w:szCs w:val="24"/>
        </w:rPr>
        <w:t>in interests here …</w:t>
      </w:r>
      <w:r w:rsidRPr="005112E6">
        <w:rPr>
          <w:rFonts w:ascii="Gisha" w:hAnsi="Gisha" w:cs="Gisha"/>
          <w:i/>
          <w:sz w:val="24"/>
          <w:szCs w:val="24"/>
        </w:rPr>
        <w:t>”</w:t>
      </w:r>
      <w:r w:rsidR="00C6766D" w:rsidRPr="005112E6">
        <w:rPr>
          <w:rFonts w:ascii="Gisha" w:hAnsi="Gisha" w:cs="Gisha"/>
          <w:iCs/>
          <w:sz w:val="24"/>
          <w:szCs w:val="24"/>
        </w:rPr>
        <w:t xml:space="preserve">  (#4).</w:t>
      </w:r>
    </w:p>
    <w:p w14:paraId="2AFDCF8C" w14:textId="4C6E1743" w:rsidR="00C86235" w:rsidRPr="005112E6" w:rsidRDefault="00C6766D" w:rsidP="008B4EB4">
      <w:pPr>
        <w:spacing w:after="0" w:line="360" w:lineRule="auto"/>
        <w:jc w:val="both"/>
        <w:rPr>
          <w:rFonts w:ascii="Gisha" w:hAnsi="Gisha" w:cs="Gisha"/>
          <w:iCs/>
          <w:sz w:val="24"/>
          <w:szCs w:val="24"/>
        </w:rPr>
      </w:pPr>
      <w:r w:rsidRPr="005112E6">
        <w:rPr>
          <w:rFonts w:ascii="Gisha" w:hAnsi="Gisha" w:cs="Gisha"/>
          <w:iCs/>
          <w:sz w:val="24"/>
          <w:szCs w:val="24"/>
        </w:rPr>
        <w:tab/>
        <w:t xml:space="preserve">In our interviews, we </w:t>
      </w:r>
      <w:r w:rsidR="006746FB" w:rsidRPr="005112E6">
        <w:rPr>
          <w:rFonts w:ascii="Gisha" w:hAnsi="Gisha" w:cs="Gisha"/>
          <w:iCs/>
          <w:sz w:val="24"/>
          <w:szCs w:val="24"/>
        </w:rPr>
        <w:t>were exposed to</w:t>
      </w:r>
      <w:r w:rsidRPr="005112E6">
        <w:rPr>
          <w:rFonts w:ascii="Gisha" w:hAnsi="Gisha" w:cs="Gisha"/>
          <w:iCs/>
          <w:sz w:val="24"/>
          <w:szCs w:val="24"/>
        </w:rPr>
        <w:t xml:space="preserve"> </w:t>
      </w:r>
      <w:r w:rsidR="006746FB" w:rsidRPr="005112E6">
        <w:rPr>
          <w:rFonts w:ascii="Gisha" w:hAnsi="Gisha" w:cs="Gisha"/>
          <w:iCs/>
          <w:sz w:val="24"/>
          <w:szCs w:val="24"/>
        </w:rPr>
        <w:t xml:space="preserve">abundance </w:t>
      </w:r>
      <w:r w:rsidRPr="005112E6">
        <w:rPr>
          <w:rFonts w:ascii="Gisha" w:hAnsi="Gisha" w:cs="Gisha"/>
          <w:iCs/>
          <w:sz w:val="24"/>
          <w:szCs w:val="24"/>
        </w:rPr>
        <w:t xml:space="preserve">of activity and </w:t>
      </w:r>
      <w:r w:rsidR="006746FB" w:rsidRPr="005112E6">
        <w:rPr>
          <w:rFonts w:ascii="Gisha" w:hAnsi="Gisha" w:cs="Gisha"/>
          <w:iCs/>
          <w:sz w:val="24"/>
          <w:szCs w:val="24"/>
        </w:rPr>
        <w:t xml:space="preserve">reflection </w:t>
      </w:r>
      <w:r w:rsidRPr="005112E6">
        <w:rPr>
          <w:rFonts w:ascii="Gisha" w:hAnsi="Gisha" w:cs="Gisha"/>
          <w:iCs/>
          <w:sz w:val="24"/>
          <w:szCs w:val="24"/>
        </w:rPr>
        <w:t xml:space="preserve">about the issues that we raised. In both sectors, there is broad agreement about the rationales for </w:t>
      </w:r>
      <w:r w:rsidR="00832196" w:rsidRPr="005112E6">
        <w:rPr>
          <w:rFonts w:ascii="Gisha" w:hAnsi="Gisha" w:cs="Gisha"/>
          <w:iCs/>
          <w:sz w:val="24"/>
          <w:szCs w:val="24"/>
        </w:rPr>
        <w:t xml:space="preserve">these </w:t>
      </w:r>
      <w:r w:rsidRPr="005112E6">
        <w:rPr>
          <w:rFonts w:ascii="Gisha" w:hAnsi="Gisha" w:cs="Gisha"/>
          <w:iCs/>
          <w:sz w:val="24"/>
          <w:szCs w:val="24"/>
        </w:rPr>
        <w:t xml:space="preserve">partnerships, the relative advantages and disadvantages of each party to those partnerships and the added value that each side brings and receives. Similarly, there was notable reflection regarding the issue of influence over government policies. </w:t>
      </w:r>
      <w:r w:rsidR="006746FB" w:rsidRPr="005112E6">
        <w:rPr>
          <w:rFonts w:ascii="Gisha" w:hAnsi="Gisha" w:cs="Gisha"/>
          <w:iCs/>
          <w:sz w:val="24"/>
          <w:szCs w:val="24"/>
        </w:rPr>
        <w:t xml:space="preserve"> The depths of thinking and reflecting emanate in what we define in this paper as</w:t>
      </w:r>
      <w:r w:rsidRPr="005112E6">
        <w:rPr>
          <w:rFonts w:ascii="Gisha" w:hAnsi="Gisha" w:cs="Gisha"/>
          <w:iCs/>
          <w:sz w:val="24"/>
          <w:szCs w:val="24"/>
        </w:rPr>
        <w:t xml:space="preserve"> self-warnings</w:t>
      </w:r>
      <w:r w:rsidR="00CE5EA4" w:rsidRPr="005112E6">
        <w:rPr>
          <w:rFonts w:ascii="Gisha" w:hAnsi="Gisha" w:cs="Gisha"/>
          <w:iCs/>
          <w:sz w:val="24"/>
          <w:szCs w:val="24"/>
        </w:rPr>
        <w:t xml:space="preserve">, </w:t>
      </w:r>
      <w:r w:rsidR="006746FB" w:rsidRPr="005112E6">
        <w:rPr>
          <w:rFonts w:ascii="Gisha" w:hAnsi="Gisha" w:cs="Gisha"/>
          <w:iCs/>
          <w:sz w:val="24"/>
          <w:szCs w:val="24"/>
        </w:rPr>
        <w:t>and reveal the actual</w:t>
      </w:r>
      <w:r w:rsidR="00CE5EA4" w:rsidRPr="005112E6">
        <w:rPr>
          <w:rFonts w:ascii="Gisha" w:hAnsi="Gisha" w:cs="Gisha"/>
          <w:iCs/>
          <w:sz w:val="24"/>
          <w:szCs w:val="24"/>
        </w:rPr>
        <w:t xml:space="preserve">challenge of identifying </w:t>
      </w:r>
      <w:r w:rsidR="006746FB" w:rsidRPr="005112E6">
        <w:rPr>
          <w:rFonts w:ascii="Gisha" w:hAnsi="Gisha" w:cs="Gisha"/>
          <w:iCs/>
          <w:sz w:val="24"/>
          <w:szCs w:val="24"/>
        </w:rPr>
        <w:t>“</w:t>
      </w:r>
      <w:r w:rsidR="00CE5EA4" w:rsidRPr="005112E6">
        <w:rPr>
          <w:rFonts w:ascii="Gisha" w:hAnsi="Gisha" w:cs="Gisha"/>
          <w:iCs/>
          <w:sz w:val="24"/>
          <w:szCs w:val="24"/>
        </w:rPr>
        <w:t>legitimate</w:t>
      </w:r>
      <w:r w:rsidR="006746FB" w:rsidRPr="005112E6">
        <w:rPr>
          <w:rFonts w:ascii="Gisha" w:hAnsi="Gisha" w:cs="Gisha"/>
          <w:iCs/>
          <w:sz w:val="24"/>
          <w:szCs w:val="24"/>
        </w:rPr>
        <w:t>”</w:t>
      </w:r>
      <w:r w:rsidR="00CE5EA4" w:rsidRPr="005112E6">
        <w:rPr>
          <w:rFonts w:ascii="Gisha" w:hAnsi="Gisha" w:cs="Gisha"/>
          <w:iCs/>
          <w:sz w:val="24"/>
          <w:szCs w:val="24"/>
        </w:rPr>
        <w:t xml:space="preserve"> influence </w:t>
      </w:r>
      <w:r w:rsidR="006746FB" w:rsidRPr="005112E6">
        <w:rPr>
          <w:rFonts w:ascii="Gisha" w:hAnsi="Gisha" w:cs="Gisha"/>
          <w:iCs/>
          <w:sz w:val="24"/>
          <w:szCs w:val="24"/>
        </w:rPr>
        <w:t xml:space="preserve">as opposed to </w:t>
      </w:r>
      <w:r w:rsidR="00CE5EA4" w:rsidRPr="005112E6">
        <w:rPr>
          <w:rFonts w:ascii="Gisha" w:hAnsi="Gisha" w:cs="Gisha"/>
          <w:iCs/>
          <w:sz w:val="24"/>
          <w:szCs w:val="24"/>
        </w:rPr>
        <w:t>“disproportionate”</w:t>
      </w:r>
      <w:r w:rsidR="009C4EB4" w:rsidRPr="005112E6">
        <w:rPr>
          <w:rFonts w:ascii="Gisha" w:hAnsi="Gisha" w:cs="Gisha"/>
          <w:iCs/>
          <w:sz w:val="24"/>
          <w:szCs w:val="24"/>
        </w:rPr>
        <w:t xml:space="preserve"> or “undue” influence</w:t>
      </w:r>
      <w:r w:rsidR="00CE5EA4" w:rsidRPr="005112E6">
        <w:rPr>
          <w:rFonts w:ascii="Gisha" w:hAnsi="Gisha" w:cs="Gisha"/>
          <w:iCs/>
          <w:sz w:val="24"/>
          <w:szCs w:val="24"/>
        </w:rPr>
        <w:t xml:space="preserve">. As these partnerships continue, broaden and expand, with or without a process of </w:t>
      </w:r>
      <w:r w:rsidR="009C4EB4" w:rsidRPr="005112E6">
        <w:rPr>
          <w:rFonts w:ascii="Gisha" w:hAnsi="Gisha" w:cs="Gisha"/>
          <w:iCs/>
          <w:sz w:val="24"/>
          <w:szCs w:val="24"/>
        </w:rPr>
        <w:t xml:space="preserve">further </w:t>
      </w:r>
      <w:r w:rsidR="00CE5EA4" w:rsidRPr="005112E6">
        <w:rPr>
          <w:rFonts w:ascii="Gisha" w:hAnsi="Gisha" w:cs="Gisha"/>
          <w:iCs/>
          <w:sz w:val="24"/>
          <w:szCs w:val="24"/>
        </w:rPr>
        <w:t>formalization</w:t>
      </w:r>
      <w:r w:rsidR="009C4EB4" w:rsidRPr="005112E6">
        <w:rPr>
          <w:rFonts w:ascii="Gisha" w:hAnsi="Gisha" w:cs="Gisha"/>
          <w:iCs/>
          <w:sz w:val="24"/>
          <w:szCs w:val="24"/>
        </w:rPr>
        <w:t xml:space="preserve"> and regulation</w:t>
      </w:r>
      <w:r w:rsidR="00CE5EA4" w:rsidRPr="005112E6">
        <w:rPr>
          <w:rFonts w:ascii="Gisha" w:hAnsi="Gisha" w:cs="Gisha"/>
          <w:iCs/>
          <w:sz w:val="24"/>
          <w:szCs w:val="24"/>
        </w:rPr>
        <w:t xml:space="preserve">, it would be appropriate to examine whether and how the self-warnings that we </w:t>
      </w:r>
      <w:r w:rsidR="009C4EB4" w:rsidRPr="005112E6">
        <w:rPr>
          <w:rFonts w:ascii="Gisha" w:hAnsi="Gisha" w:cs="Gisha"/>
          <w:iCs/>
          <w:sz w:val="24"/>
          <w:szCs w:val="24"/>
        </w:rPr>
        <w:t>identify</w:t>
      </w:r>
      <w:r w:rsidR="00CE5EA4" w:rsidRPr="005112E6">
        <w:rPr>
          <w:rFonts w:ascii="Gisha" w:hAnsi="Gisha" w:cs="Gisha"/>
          <w:iCs/>
          <w:sz w:val="24"/>
          <w:szCs w:val="24"/>
        </w:rPr>
        <w:t xml:space="preserve"> actually moderate the influence that philanthropic foundations exert over government policies through these partnerships and whether those self-warnings can contribute to a more precise understanding of appropriate and desirable limits of influence.</w:t>
      </w:r>
    </w:p>
    <w:p w14:paraId="35C734C1" w14:textId="4F7DDFC1" w:rsidR="00C6766D" w:rsidRPr="005112E6" w:rsidRDefault="00C6766D" w:rsidP="008B4EB4">
      <w:pPr>
        <w:spacing w:after="0" w:line="360" w:lineRule="auto"/>
        <w:jc w:val="both"/>
        <w:rPr>
          <w:rFonts w:ascii="Gisha" w:hAnsi="Gisha" w:cs="Gisha"/>
          <w:iCs/>
          <w:sz w:val="24"/>
          <w:szCs w:val="24"/>
        </w:rPr>
      </w:pPr>
      <w:r w:rsidRPr="005112E6">
        <w:rPr>
          <w:rFonts w:ascii="Gisha" w:hAnsi="Gisha" w:cs="Gisha"/>
          <w:iCs/>
          <w:sz w:val="24"/>
          <w:szCs w:val="24"/>
        </w:rPr>
        <w:tab/>
      </w:r>
    </w:p>
    <w:p w14:paraId="23703A09" w14:textId="77777777" w:rsidR="008B4EB4" w:rsidRDefault="008B4EB4" w:rsidP="008B4EB4">
      <w:pPr>
        <w:autoSpaceDE w:val="0"/>
        <w:autoSpaceDN w:val="0"/>
        <w:adjustRightInd w:val="0"/>
        <w:spacing w:after="0" w:line="360" w:lineRule="auto"/>
        <w:jc w:val="both"/>
        <w:rPr>
          <w:rFonts w:ascii="Gisha" w:hAnsi="Gisha" w:cs="Gisha"/>
          <w:b/>
          <w:bCs/>
          <w:sz w:val="24"/>
          <w:szCs w:val="24"/>
        </w:rPr>
      </w:pPr>
    </w:p>
    <w:p w14:paraId="6A6E6854" w14:textId="2B6A2DEA" w:rsidR="001E2C6E" w:rsidRPr="005112E6" w:rsidRDefault="00207B29" w:rsidP="008B4EB4">
      <w:pPr>
        <w:autoSpaceDE w:val="0"/>
        <w:autoSpaceDN w:val="0"/>
        <w:adjustRightInd w:val="0"/>
        <w:spacing w:after="0" w:line="360" w:lineRule="auto"/>
        <w:jc w:val="both"/>
        <w:rPr>
          <w:rFonts w:ascii="Gisha" w:hAnsi="Gisha" w:cs="Gisha"/>
          <w:b/>
          <w:bCs/>
          <w:sz w:val="24"/>
          <w:szCs w:val="24"/>
        </w:rPr>
      </w:pPr>
      <w:r w:rsidRPr="005112E6">
        <w:rPr>
          <w:rFonts w:ascii="Gisha" w:hAnsi="Gisha" w:cs="Gisha"/>
          <w:b/>
          <w:bCs/>
          <w:sz w:val="24"/>
          <w:szCs w:val="24"/>
        </w:rPr>
        <w:t>REFERENCES</w:t>
      </w:r>
    </w:p>
    <w:p w14:paraId="42FD2C50" w14:textId="29A2198E" w:rsidR="00960823" w:rsidRPr="005112E6" w:rsidRDefault="00960823" w:rsidP="008B4EB4">
      <w:pPr>
        <w:autoSpaceDE w:val="0"/>
        <w:autoSpaceDN w:val="0"/>
        <w:adjustRightInd w:val="0"/>
        <w:spacing w:after="0" w:line="360" w:lineRule="auto"/>
        <w:ind w:left="720" w:hanging="720"/>
        <w:jc w:val="both"/>
        <w:rPr>
          <w:rFonts w:ascii="Gisha" w:hAnsi="Gisha" w:cs="Gisha"/>
          <w:sz w:val="24"/>
          <w:szCs w:val="24"/>
        </w:rPr>
      </w:pPr>
      <w:r w:rsidRPr="005112E6">
        <w:rPr>
          <w:rFonts w:ascii="Gisha" w:hAnsi="Gisha" w:cs="Gisha"/>
          <w:sz w:val="24"/>
          <w:szCs w:val="24"/>
        </w:rPr>
        <w:t xml:space="preserve">Almog-Bar, M., and E. Zychlinski. 2010. “’Zeh Hiytah Amoorah Lehiot Shutafut’: Yachasai HaGoomlin </w:t>
      </w:r>
      <w:r w:rsidR="00015B58" w:rsidRPr="005112E6">
        <w:rPr>
          <w:rFonts w:ascii="Gisha" w:hAnsi="Gisha" w:cs="Gisha"/>
          <w:sz w:val="24"/>
          <w:szCs w:val="24"/>
        </w:rPr>
        <w:t>B</w:t>
      </w:r>
      <w:r w:rsidRPr="005112E6">
        <w:rPr>
          <w:rFonts w:ascii="Gisha" w:hAnsi="Gisha" w:cs="Gisha"/>
          <w:sz w:val="24"/>
          <w:szCs w:val="24"/>
        </w:rPr>
        <w:t>ein Kranot Filantropiot L’Memshalah B’Meizam Yaniv [‘It Was Supposed to be a Partnership’: Interactions between Philanthropic Foundations and the Government in the Yaniv Initiative.]” Bitachon Sotziali 83: 161–194 (in Hebrew).</w:t>
      </w:r>
    </w:p>
    <w:p w14:paraId="4189CA5A" w14:textId="63E92A94" w:rsidR="001E2C6E" w:rsidRPr="005112E6" w:rsidRDefault="001E2C6E" w:rsidP="008B4EB4">
      <w:pPr>
        <w:autoSpaceDE w:val="0"/>
        <w:autoSpaceDN w:val="0"/>
        <w:adjustRightInd w:val="0"/>
        <w:spacing w:after="0" w:line="360" w:lineRule="auto"/>
        <w:ind w:left="720" w:hanging="720"/>
        <w:jc w:val="both"/>
        <w:rPr>
          <w:rFonts w:ascii="Gisha" w:hAnsi="Gisha" w:cs="Gisha"/>
          <w:sz w:val="24"/>
          <w:szCs w:val="24"/>
        </w:rPr>
      </w:pPr>
      <w:r w:rsidRPr="005112E6">
        <w:rPr>
          <w:rFonts w:ascii="Gisha" w:hAnsi="Gisha" w:cs="Gisha"/>
          <w:sz w:val="24"/>
          <w:szCs w:val="24"/>
        </w:rPr>
        <w:t>Anheier, H. K.</w:t>
      </w:r>
      <w:r w:rsidR="00321D1D" w:rsidRPr="005112E6">
        <w:rPr>
          <w:rFonts w:ascii="Gisha" w:hAnsi="Gisha" w:cs="Gisha"/>
          <w:sz w:val="24"/>
          <w:szCs w:val="24"/>
        </w:rPr>
        <w:t>,</w:t>
      </w:r>
      <w:r w:rsidRPr="005112E6">
        <w:rPr>
          <w:rFonts w:ascii="Gisha" w:hAnsi="Gisha" w:cs="Gisha"/>
          <w:sz w:val="24"/>
          <w:szCs w:val="24"/>
        </w:rPr>
        <w:t xml:space="preserve"> and </w:t>
      </w:r>
      <w:r w:rsidR="00321D1D" w:rsidRPr="005112E6">
        <w:rPr>
          <w:rFonts w:ascii="Gisha" w:hAnsi="Gisha" w:cs="Gisha"/>
          <w:sz w:val="24"/>
          <w:szCs w:val="24"/>
        </w:rPr>
        <w:t xml:space="preserve">D. </w:t>
      </w:r>
      <w:r w:rsidRPr="005112E6">
        <w:rPr>
          <w:rFonts w:ascii="Gisha" w:hAnsi="Gisha" w:cs="Gisha"/>
          <w:sz w:val="24"/>
          <w:szCs w:val="24"/>
        </w:rPr>
        <w:t>Leat. 2006</w:t>
      </w:r>
      <w:r w:rsidR="00A2184C" w:rsidRPr="005112E6">
        <w:rPr>
          <w:rFonts w:ascii="Gisha" w:hAnsi="Gisha" w:cs="Gisha"/>
          <w:sz w:val="24"/>
          <w:szCs w:val="24"/>
        </w:rPr>
        <w:t>.</w:t>
      </w:r>
      <w:r w:rsidRPr="005112E6">
        <w:rPr>
          <w:rFonts w:ascii="Gisha" w:hAnsi="Gisha" w:cs="Gisha"/>
          <w:sz w:val="24"/>
          <w:szCs w:val="24"/>
        </w:rPr>
        <w:t xml:space="preserve"> Creative Philanthropy: Towards a New Philanthropy for the 21st Century. London: Routledge Taylor &amp; Francis Group.</w:t>
      </w:r>
    </w:p>
    <w:p w14:paraId="3F7AEBF4" w14:textId="24C7CC74" w:rsidR="001E2C6E" w:rsidRPr="005112E6" w:rsidRDefault="001E2C6E" w:rsidP="008B4EB4">
      <w:pPr>
        <w:autoSpaceDE w:val="0"/>
        <w:autoSpaceDN w:val="0"/>
        <w:adjustRightInd w:val="0"/>
        <w:spacing w:after="0" w:line="360" w:lineRule="auto"/>
        <w:ind w:left="720" w:hanging="720"/>
        <w:jc w:val="both"/>
        <w:rPr>
          <w:rFonts w:ascii="Gisha" w:hAnsi="Gisha" w:cs="Gisha"/>
          <w:sz w:val="24"/>
          <w:szCs w:val="24"/>
        </w:rPr>
      </w:pPr>
      <w:r w:rsidRPr="005112E6">
        <w:rPr>
          <w:rFonts w:ascii="Gisha" w:hAnsi="Gisha" w:cs="Gisha"/>
          <w:sz w:val="24"/>
          <w:szCs w:val="24"/>
        </w:rPr>
        <w:t xml:space="preserve">Barkan, J. 2013. </w:t>
      </w:r>
      <w:r w:rsidR="00A2184C" w:rsidRPr="005112E6">
        <w:rPr>
          <w:rFonts w:ascii="Gisha" w:hAnsi="Gisha" w:cs="Gisha"/>
          <w:sz w:val="24"/>
          <w:szCs w:val="24"/>
        </w:rPr>
        <w:t>“</w:t>
      </w:r>
      <w:r w:rsidRPr="005112E6">
        <w:rPr>
          <w:rFonts w:ascii="Gisha" w:hAnsi="Gisha" w:cs="Gisha"/>
          <w:sz w:val="24"/>
          <w:szCs w:val="24"/>
        </w:rPr>
        <w:t xml:space="preserve">Plutocrats at </w:t>
      </w:r>
      <w:r w:rsidR="00A2184C" w:rsidRPr="005112E6">
        <w:rPr>
          <w:rFonts w:ascii="Gisha" w:hAnsi="Gisha" w:cs="Gisha"/>
          <w:sz w:val="24"/>
          <w:szCs w:val="24"/>
        </w:rPr>
        <w:t>W</w:t>
      </w:r>
      <w:r w:rsidRPr="005112E6">
        <w:rPr>
          <w:rFonts w:ascii="Gisha" w:hAnsi="Gisha" w:cs="Gisha"/>
          <w:sz w:val="24"/>
          <w:szCs w:val="24"/>
        </w:rPr>
        <w:t xml:space="preserve">ork: How </w:t>
      </w:r>
      <w:r w:rsidR="00A2184C" w:rsidRPr="005112E6">
        <w:rPr>
          <w:rFonts w:ascii="Gisha" w:hAnsi="Gisha" w:cs="Gisha"/>
          <w:sz w:val="24"/>
          <w:szCs w:val="24"/>
        </w:rPr>
        <w:t>B</w:t>
      </w:r>
      <w:r w:rsidRPr="005112E6">
        <w:rPr>
          <w:rFonts w:ascii="Gisha" w:hAnsi="Gisha" w:cs="Gisha"/>
          <w:sz w:val="24"/>
          <w:szCs w:val="24"/>
        </w:rPr>
        <w:t xml:space="preserve">ig </w:t>
      </w:r>
      <w:r w:rsidR="00A2184C" w:rsidRPr="005112E6">
        <w:rPr>
          <w:rFonts w:ascii="Gisha" w:hAnsi="Gisha" w:cs="Gisha"/>
          <w:sz w:val="24"/>
          <w:szCs w:val="24"/>
        </w:rPr>
        <w:t>P</w:t>
      </w:r>
      <w:r w:rsidRPr="005112E6">
        <w:rPr>
          <w:rFonts w:ascii="Gisha" w:hAnsi="Gisha" w:cs="Gisha"/>
          <w:sz w:val="24"/>
          <w:szCs w:val="24"/>
        </w:rPr>
        <w:t xml:space="preserve">hilanthropy </w:t>
      </w:r>
      <w:r w:rsidR="00A2184C" w:rsidRPr="005112E6">
        <w:rPr>
          <w:rFonts w:ascii="Gisha" w:hAnsi="Gisha" w:cs="Gisha"/>
          <w:sz w:val="24"/>
          <w:szCs w:val="24"/>
        </w:rPr>
        <w:t>U</w:t>
      </w:r>
      <w:r w:rsidRPr="005112E6">
        <w:rPr>
          <w:rFonts w:ascii="Gisha" w:hAnsi="Gisha" w:cs="Gisha"/>
          <w:sz w:val="24"/>
          <w:szCs w:val="24"/>
        </w:rPr>
        <w:t xml:space="preserve">ndermines </w:t>
      </w:r>
      <w:r w:rsidR="00A2184C" w:rsidRPr="005112E6">
        <w:rPr>
          <w:rFonts w:ascii="Gisha" w:hAnsi="Gisha" w:cs="Gisha"/>
          <w:sz w:val="24"/>
          <w:szCs w:val="24"/>
        </w:rPr>
        <w:t>D</w:t>
      </w:r>
      <w:r w:rsidRPr="005112E6">
        <w:rPr>
          <w:rFonts w:ascii="Gisha" w:hAnsi="Gisha" w:cs="Gisha"/>
          <w:sz w:val="24"/>
          <w:szCs w:val="24"/>
        </w:rPr>
        <w:t>emocracy.</w:t>
      </w:r>
      <w:r w:rsidR="00A2184C" w:rsidRPr="005112E6">
        <w:rPr>
          <w:rFonts w:ascii="Gisha" w:hAnsi="Gisha" w:cs="Gisha"/>
          <w:sz w:val="24"/>
          <w:szCs w:val="24"/>
        </w:rPr>
        <w:t>”</w:t>
      </w:r>
      <w:r w:rsidRPr="005112E6">
        <w:rPr>
          <w:rFonts w:ascii="Gisha" w:hAnsi="Gisha" w:cs="Gisha"/>
          <w:sz w:val="24"/>
          <w:szCs w:val="24"/>
        </w:rPr>
        <w:t xml:space="preserve"> Social Research 80</w:t>
      </w:r>
      <w:r w:rsidR="00A2184C" w:rsidRPr="005112E6">
        <w:rPr>
          <w:rFonts w:ascii="Gisha" w:hAnsi="Gisha" w:cs="Gisha"/>
          <w:sz w:val="24"/>
          <w:szCs w:val="24"/>
        </w:rPr>
        <w:t xml:space="preserve"> </w:t>
      </w:r>
      <w:r w:rsidRPr="005112E6">
        <w:rPr>
          <w:rFonts w:ascii="Gisha" w:hAnsi="Gisha" w:cs="Gisha"/>
          <w:sz w:val="24"/>
          <w:szCs w:val="24"/>
        </w:rPr>
        <w:t>(2)</w:t>
      </w:r>
      <w:r w:rsidR="00A2184C" w:rsidRPr="005112E6">
        <w:rPr>
          <w:rFonts w:ascii="Gisha" w:hAnsi="Gisha" w:cs="Gisha"/>
          <w:sz w:val="24"/>
          <w:szCs w:val="24"/>
        </w:rPr>
        <w:t xml:space="preserve">: </w:t>
      </w:r>
      <w:r w:rsidRPr="005112E6">
        <w:rPr>
          <w:rFonts w:ascii="Gisha" w:hAnsi="Gisha" w:cs="Gisha"/>
          <w:sz w:val="24"/>
          <w:szCs w:val="24"/>
        </w:rPr>
        <w:t>635–652.</w:t>
      </w:r>
    </w:p>
    <w:p w14:paraId="3DDEA4B6" w14:textId="44570F41" w:rsidR="001E2C6E" w:rsidRPr="005112E6" w:rsidRDefault="001E2C6E" w:rsidP="008B4EB4">
      <w:pPr>
        <w:pStyle w:val="Default"/>
        <w:spacing w:line="360" w:lineRule="auto"/>
        <w:ind w:left="720" w:hanging="720"/>
        <w:jc w:val="both"/>
        <w:rPr>
          <w:rFonts w:ascii="Gisha" w:hAnsi="Gisha" w:cs="Gisha"/>
        </w:rPr>
      </w:pPr>
      <w:r w:rsidRPr="005112E6">
        <w:rPr>
          <w:rFonts w:ascii="Gisha" w:hAnsi="Gisha" w:cs="Gisha"/>
        </w:rPr>
        <w:t>Boyle, R. 2016</w:t>
      </w:r>
      <w:r w:rsidR="00A2184C" w:rsidRPr="005112E6">
        <w:rPr>
          <w:rFonts w:ascii="Gisha" w:hAnsi="Gisha" w:cs="Gisha"/>
        </w:rPr>
        <w:t>.</w:t>
      </w:r>
      <w:r w:rsidRPr="005112E6">
        <w:rPr>
          <w:rFonts w:ascii="Gisha" w:hAnsi="Gisha" w:cs="Gisha"/>
        </w:rPr>
        <w:t xml:space="preserve"> </w:t>
      </w:r>
      <w:r w:rsidR="00A2184C" w:rsidRPr="005112E6">
        <w:rPr>
          <w:rFonts w:ascii="Gisha" w:hAnsi="Gisha" w:cs="Gisha"/>
        </w:rPr>
        <w:t>“</w:t>
      </w:r>
      <w:r w:rsidRPr="005112E6">
        <w:rPr>
          <w:rFonts w:ascii="Gisha" w:hAnsi="Gisha" w:cs="Gisha"/>
        </w:rPr>
        <w:t xml:space="preserve">Can Philanthropy and Government Work Effectively Together? A </w:t>
      </w:r>
      <w:r w:rsidR="00A2184C" w:rsidRPr="005112E6">
        <w:rPr>
          <w:rFonts w:ascii="Gisha" w:hAnsi="Gisha" w:cs="Gisha"/>
        </w:rPr>
        <w:t>C</w:t>
      </w:r>
      <w:r w:rsidRPr="005112E6">
        <w:rPr>
          <w:rFonts w:ascii="Gisha" w:hAnsi="Gisha" w:cs="Gisha"/>
        </w:rPr>
        <w:t xml:space="preserve">ase </w:t>
      </w:r>
      <w:r w:rsidR="00A2184C" w:rsidRPr="005112E6">
        <w:rPr>
          <w:rFonts w:ascii="Gisha" w:hAnsi="Gisha" w:cs="Gisha"/>
        </w:rPr>
        <w:t>S</w:t>
      </w:r>
      <w:r w:rsidRPr="005112E6">
        <w:rPr>
          <w:rFonts w:ascii="Gisha" w:hAnsi="Gisha" w:cs="Gisha"/>
        </w:rPr>
        <w:t>tudy from Ireland.</w:t>
      </w:r>
      <w:r w:rsidR="00A2184C" w:rsidRPr="005112E6">
        <w:rPr>
          <w:rFonts w:ascii="Gisha" w:hAnsi="Gisha" w:cs="Gisha"/>
        </w:rPr>
        <w:t>”</w:t>
      </w:r>
      <w:r w:rsidRPr="005112E6">
        <w:rPr>
          <w:rFonts w:ascii="Gisha" w:hAnsi="Gisha" w:cs="Gisha"/>
        </w:rPr>
        <w:t xml:space="preserve"> Dublin: Institute of Public Administration.</w:t>
      </w:r>
    </w:p>
    <w:p w14:paraId="01D81E69" w14:textId="7323445E" w:rsidR="001E2C6E" w:rsidRPr="005112E6" w:rsidRDefault="001E2C6E" w:rsidP="008B4EB4">
      <w:pPr>
        <w:pStyle w:val="Default"/>
        <w:spacing w:line="360" w:lineRule="auto"/>
        <w:ind w:left="720" w:hanging="720"/>
        <w:jc w:val="both"/>
        <w:rPr>
          <w:rFonts w:ascii="Gisha" w:hAnsi="Gisha" w:cs="Gisha"/>
        </w:rPr>
      </w:pPr>
      <w:r w:rsidRPr="005112E6">
        <w:rPr>
          <w:rFonts w:ascii="Gisha" w:hAnsi="Gisha" w:cs="Gisha"/>
        </w:rPr>
        <w:t>Goss A. K</w:t>
      </w:r>
      <w:r w:rsidR="00A2184C" w:rsidRPr="005112E6">
        <w:rPr>
          <w:rFonts w:ascii="Gisha" w:hAnsi="Gisha" w:cs="Gisha"/>
        </w:rPr>
        <w:t>.</w:t>
      </w:r>
      <w:r w:rsidRPr="005112E6">
        <w:rPr>
          <w:rFonts w:ascii="Gisha" w:hAnsi="Gisha" w:cs="Gisha"/>
        </w:rPr>
        <w:t xml:space="preserve"> 2016</w:t>
      </w:r>
      <w:r w:rsidR="00A2184C" w:rsidRPr="005112E6">
        <w:rPr>
          <w:rFonts w:ascii="Gisha" w:hAnsi="Gisha" w:cs="Gisha"/>
        </w:rPr>
        <w:t>.</w:t>
      </w:r>
      <w:r w:rsidRPr="005112E6">
        <w:rPr>
          <w:rFonts w:ascii="Gisha" w:hAnsi="Gisha" w:cs="Gisha"/>
        </w:rPr>
        <w:t xml:space="preserve"> </w:t>
      </w:r>
      <w:r w:rsidR="00A2184C" w:rsidRPr="005112E6">
        <w:rPr>
          <w:rFonts w:ascii="Gisha" w:hAnsi="Gisha" w:cs="Gisha"/>
        </w:rPr>
        <w:t>“</w:t>
      </w:r>
      <w:r w:rsidRPr="005112E6">
        <w:rPr>
          <w:rFonts w:ascii="Gisha" w:hAnsi="Gisha" w:cs="Gisha"/>
        </w:rPr>
        <w:t>Policy Plutocrats: How America’s Wealthy Seek to Influence Governance</w:t>
      </w:r>
      <w:r w:rsidR="00A2184C" w:rsidRPr="005112E6">
        <w:rPr>
          <w:rFonts w:ascii="Gisha" w:hAnsi="Gisha" w:cs="Gisha"/>
        </w:rPr>
        <w:t>.”</w:t>
      </w:r>
      <w:r w:rsidRPr="005112E6">
        <w:rPr>
          <w:rFonts w:ascii="Gisha" w:hAnsi="Gisha" w:cs="Gisha"/>
        </w:rPr>
        <w:t xml:space="preserve"> Political Science &amp; Politics 49</w:t>
      </w:r>
      <w:r w:rsidR="00A2184C" w:rsidRPr="005112E6">
        <w:rPr>
          <w:rFonts w:ascii="Gisha" w:hAnsi="Gisha" w:cs="Gisha"/>
        </w:rPr>
        <w:t xml:space="preserve"> </w:t>
      </w:r>
      <w:r w:rsidRPr="005112E6">
        <w:rPr>
          <w:rFonts w:ascii="Gisha" w:hAnsi="Gisha" w:cs="Gisha"/>
        </w:rPr>
        <w:t>(3): 442</w:t>
      </w:r>
      <w:r w:rsidR="00A2184C" w:rsidRPr="005112E6">
        <w:rPr>
          <w:rFonts w:ascii="Gisha" w:hAnsi="Gisha" w:cs="Gisha"/>
        </w:rPr>
        <w:t>–</w:t>
      </w:r>
      <w:r w:rsidRPr="005112E6">
        <w:rPr>
          <w:rFonts w:ascii="Gisha" w:hAnsi="Gisha" w:cs="Gisha"/>
        </w:rPr>
        <w:t>448</w:t>
      </w:r>
      <w:r w:rsidR="00A2184C" w:rsidRPr="005112E6">
        <w:rPr>
          <w:rFonts w:ascii="Gisha" w:hAnsi="Gisha" w:cs="Gisha"/>
        </w:rPr>
        <w:t>.</w:t>
      </w:r>
      <w:r w:rsidRPr="005112E6">
        <w:rPr>
          <w:rFonts w:ascii="Gisha" w:hAnsi="Gisha" w:cs="Gisha"/>
        </w:rPr>
        <w:t xml:space="preserve"> </w:t>
      </w:r>
    </w:p>
    <w:p w14:paraId="123E0A1E" w14:textId="045E3AE9" w:rsidR="001E2C6E" w:rsidRPr="005112E6" w:rsidRDefault="001E2C6E" w:rsidP="008B4EB4">
      <w:pPr>
        <w:pStyle w:val="Default"/>
        <w:spacing w:line="360" w:lineRule="auto"/>
        <w:ind w:left="720" w:hanging="720"/>
        <w:jc w:val="both"/>
        <w:rPr>
          <w:rFonts w:ascii="Gisha" w:hAnsi="Gisha" w:cs="Gisha"/>
        </w:rPr>
      </w:pPr>
      <w:r w:rsidRPr="005112E6">
        <w:rPr>
          <w:rFonts w:ascii="Gisha" w:hAnsi="Gisha" w:cs="Gisha"/>
        </w:rPr>
        <w:lastRenderedPageBreak/>
        <w:t>Harrow, J.</w:t>
      </w:r>
      <w:r w:rsidR="00A2184C" w:rsidRPr="005112E6">
        <w:rPr>
          <w:rFonts w:ascii="Gisha" w:hAnsi="Gisha" w:cs="Gisha"/>
        </w:rPr>
        <w:t>,</w:t>
      </w:r>
      <w:r w:rsidRPr="005112E6">
        <w:rPr>
          <w:rFonts w:ascii="Gisha" w:hAnsi="Gisha" w:cs="Gisha"/>
        </w:rPr>
        <w:t xml:space="preserve"> and</w:t>
      </w:r>
      <w:r w:rsidR="00A2184C" w:rsidRPr="005112E6">
        <w:rPr>
          <w:rFonts w:ascii="Gisha" w:hAnsi="Gisha" w:cs="Gisha"/>
        </w:rPr>
        <w:t xml:space="preserve"> T.</w:t>
      </w:r>
      <w:r w:rsidRPr="005112E6">
        <w:rPr>
          <w:rFonts w:ascii="Gisha" w:hAnsi="Gisha" w:cs="Gisha"/>
        </w:rPr>
        <w:t xml:space="preserve"> Jung. 2011</w:t>
      </w:r>
      <w:r w:rsidR="00A2184C" w:rsidRPr="005112E6">
        <w:rPr>
          <w:rFonts w:ascii="Gisha" w:hAnsi="Gisha" w:cs="Gisha"/>
        </w:rPr>
        <w:t>.</w:t>
      </w:r>
      <w:r w:rsidRPr="005112E6">
        <w:rPr>
          <w:rFonts w:ascii="Gisha" w:hAnsi="Gisha" w:cs="Gisha"/>
        </w:rPr>
        <w:t xml:space="preserve"> </w:t>
      </w:r>
      <w:r w:rsidR="00A2184C" w:rsidRPr="005112E6">
        <w:rPr>
          <w:rFonts w:ascii="Gisha" w:hAnsi="Gisha" w:cs="Gisha"/>
        </w:rPr>
        <w:t>“</w:t>
      </w:r>
      <w:r w:rsidRPr="005112E6">
        <w:rPr>
          <w:rFonts w:ascii="Gisha" w:hAnsi="Gisha" w:cs="Gisha"/>
        </w:rPr>
        <w:t xml:space="preserve">Philanthropy </w:t>
      </w:r>
      <w:r w:rsidR="00A2184C" w:rsidRPr="005112E6">
        <w:rPr>
          <w:rFonts w:ascii="Gisha" w:hAnsi="Gisha" w:cs="Gisha"/>
        </w:rPr>
        <w:t>I</w:t>
      </w:r>
      <w:r w:rsidRPr="005112E6">
        <w:rPr>
          <w:rFonts w:ascii="Gisha" w:hAnsi="Gisha" w:cs="Gisha"/>
        </w:rPr>
        <w:t xml:space="preserve">s </w:t>
      </w:r>
      <w:r w:rsidR="00A2184C" w:rsidRPr="005112E6">
        <w:rPr>
          <w:rFonts w:ascii="Gisha" w:hAnsi="Gisha" w:cs="Gisha"/>
        </w:rPr>
        <w:t>D</w:t>
      </w:r>
      <w:r w:rsidRPr="005112E6">
        <w:rPr>
          <w:rFonts w:ascii="Gisha" w:hAnsi="Gisha" w:cs="Gisha"/>
        </w:rPr>
        <w:t xml:space="preserve">ead: </w:t>
      </w:r>
      <w:r w:rsidR="00A2184C" w:rsidRPr="005112E6">
        <w:rPr>
          <w:rFonts w:ascii="Gisha" w:hAnsi="Gisha" w:cs="Gisha"/>
        </w:rPr>
        <w:t>L</w:t>
      </w:r>
      <w:r w:rsidRPr="005112E6">
        <w:rPr>
          <w:rFonts w:ascii="Gisha" w:hAnsi="Gisha" w:cs="Gisha"/>
        </w:rPr>
        <w:t xml:space="preserve">ong </w:t>
      </w:r>
      <w:r w:rsidR="00A2184C" w:rsidRPr="005112E6">
        <w:rPr>
          <w:rFonts w:ascii="Gisha" w:hAnsi="Gisha" w:cs="Gisha"/>
        </w:rPr>
        <w:t>L</w:t>
      </w:r>
      <w:r w:rsidRPr="005112E6">
        <w:rPr>
          <w:rFonts w:ascii="Gisha" w:hAnsi="Gisha" w:cs="Gisha"/>
        </w:rPr>
        <w:t xml:space="preserve">ive </w:t>
      </w:r>
      <w:r w:rsidR="00A2184C" w:rsidRPr="005112E6">
        <w:rPr>
          <w:rFonts w:ascii="Gisha" w:hAnsi="Gisha" w:cs="Gisha"/>
        </w:rPr>
        <w:t>P</w:t>
      </w:r>
      <w:r w:rsidRPr="005112E6">
        <w:rPr>
          <w:rFonts w:ascii="Gisha" w:hAnsi="Gisha" w:cs="Gisha"/>
        </w:rPr>
        <w:t>hilanthropy?</w:t>
      </w:r>
      <w:r w:rsidR="00A2184C" w:rsidRPr="005112E6">
        <w:rPr>
          <w:rFonts w:ascii="Gisha" w:hAnsi="Gisha" w:cs="Gisha"/>
        </w:rPr>
        <w:t>”</w:t>
      </w:r>
      <w:r w:rsidRPr="005112E6">
        <w:rPr>
          <w:rFonts w:ascii="Gisha" w:hAnsi="Gisha" w:cs="Gisha"/>
        </w:rPr>
        <w:t xml:space="preserve"> Public Management Review 13 (8)</w:t>
      </w:r>
      <w:r w:rsidR="00A2184C" w:rsidRPr="005112E6">
        <w:rPr>
          <w:rFonts w:ascii="Gisha" w:hAnsi="Gisha" w:cs="Gisha"/>
        </w:rPr>
        <w:t>:</w:t>
      </w:r>
      <w:r w:rsidRPr="005112E6">
        <w:rPr>
          <w:rFonts w:ascii="Gisha" w:hAnsi="Gisha" w:cs="Gisha"/>
        </w:rPr>
        <w:t xml:space="preserve"> 1047</w:t>
      </w:r>
      <w:r w:rsidR="00A2184C" w:rsidRPr="005112E6">
        <w:rPr>
          <w:rFonts w:ascii="Gisha" w:hAnsi="Gisha" w:cs="Gisha"/>
        </w:rPr>
        <w:t>–</w:t>
      </w:r>
      <w:r w:rsidRPr="005112E6">
        <w:rPr>
          <w:rFonts w:ascii="Gisha" w:hAnsi="Gisha" w:cs="Gisha"/>
        </w:rPr>
        <w:t>1056.</w:t>
      </w:r>
    </w:p>
    <w:p w14:paraId="143A3469" w14:textId="480398CB" w:rsidR="001E2C6E" w:rsidRPr="005112E6" w:rsidRDefault="001E2C6E" w:rsidP="008B4EB4">
      <w:pPr>
        <w:spacing w:after="0" w:line="360" w:lineRule="auto"/>
        <w:ind w:left="720" w:hanging="720"/>
        <w:jc w:val="both"/>
        <w:rPr>
          <w:rFonts w:ascii="Gisha" w:hAnsi="Gisha" w:cs="Gisha"/>
          <w:sz w:val="24"/>
          <w:szCs w:val="24"/>
          <w:rtl/>
        </w:rPr>
      </w:pPr>
      <w:r w:rsidRPr="005112E6">
        <w:rPr>
          <w:rFonts w:ascii="Gisha" w:hAnsi="Gisha" w:cs="Gisha"/>
          <w:sz w:val="24"/>
          <w:szCs w:val="24"/>
        </w:rPr>
        <w:t>Knott, J. H.</w:t>
      </w:r>
      <w:r w:rsidR="00A2184C" w:rsidRPr="005112E6">
        <w:rPr>
          <w:rFonts w:ascii="Gisha" w:hAnsi="Gisha" w:cs="Gisha"/>
          <w:sz w:val="24"/>
          <w:szCs w:val="24"/>
        </w:rPr>
        <w:t>,</w:t>
      </w:r>
      <w:r w:rsidRPr="005112E6">
        <w:rPr>
          <w:rFonts w:ascii="Gisha" w:hAnsi="Gisha" w:cs="Gisha"/>
          <w:sz w:val="24"/>
          <w:szCs w:val="24"/>
        </w:rPr>
        <w:t xml:space="preserve"> and </w:t>
      </w:r>
      <w:r w:rsidR="00A2184C" w:rsidRPr="005112E6">
        <w:rPr>
          <w:rFonts w:ascii="Gisha" w:hAnsi="Gisha" w:cs="Gisha"/>
          <w:sz w:val="24"/>
          <w:szCs w:val="24"/>
        </w:rPr>
        <w:t xml:space="preserve">C. </w:t>
      </w:r>
      <w:r w:rsidRPr="005112E6">
        <w:rPr>
          <w:rFonts w:ascii="Gisha" w:hAnsi="Gisha" w:cs="Gisha"/>
          <w:sz w:val="24"/>
          <w:szCs w:val="24"/>
        </w:rPr>
        <w:t>McCarthy. 2007</w:t>
      </w:r>
      <w:r w:rsidR="00A2184C" w:rsidRPr="005112E6">
        <w:rPr>
          <w:rFonts w:ascii="Gisha" w:hAnsi="Gisha" w:cs="Gisha"/>
          <w:sz w:val="24"/>
          <w:szCs w:val="24"/>
        </w:rPr>
        <w:t>.</w:t>
      </w:r>
      <w:r w:rsidRPr="005112E6">
        <w:rPr>
          <w:rFonts w:ascii="Gisha" w:hAnsi="Gisha" w:cs="Gisha"/>
          <w:sz w:val="24"/>
          <w:szCs w:val="24"/>
        </w:rPr>
        <w:t xml:space="preserve"> </w:t>
      </w:r>
      <w:r w:rsidR="00A2184C" w:rsidRPr="005112E6">
        <w:rPr>
          <w:rFonts w:ascii="Gisha" w:hAnsi="Gisha" w:cs="Gisha"/>
          <w:sz w:val="24"/>
          <w:szCs w:val="24"/>
        </w:rPr>
        <w:t>“</w:t>
      </w:r>
      <w:r w:rsidRPr="005112E6">
        <w:rPr>
          <w:rFonts w:ascii="Gisha" w:hAnsi="Gisha" w:cs="Gisha"/>
          <w:sz w:val="24"/>
          <w:szCs w:val="24"/>
        </w:rPr>
        <w:t xml:space="preserve">Policy Venture Capital: </w:t>
      </w:r>
      <w:r w:rsidR="00A2184C" w:rsidRPr="005112E6">
        <w:rPr>
          <w:rFonts w:ascii="Gisha" w:hAnsi="Gisha" w:cs="Gisha"/>
          <w:sz w:val="24"/>
          <w:szCs w:val="24"/>
        </w:rPr>
        <w:t>F</w:t>
      </w:r>
      <w:r w:rsidRPr="005112E6">
        <w:rPr>
          <w:rFonts w:ascii="Gisha" w:hAnsi="Gisha" w:cs="Gisha"/>
          <w:sz w:val="24"/>
          <w:szCs w:val="24"/>
        </w:rPr>
        <w:t xml:space="preserve">oundations, </w:t>
      </w:r>
      <w:r w:rsidR="00A2184C" w:rsidRPr="005112E6">
        <w:rPr>
          <w:rFonts w:ascii="Gisha" w:hAnsi="Gisha" w:cs="Gisha"/>
          <w:sz w:val="24"/>
          <w:szCs w:val="24"/>
        </w:rPr>
        <w:t>G</w:t>
      </w:r>
      <w:r w:rsidRPr="005112E6">
        <w:rPr>
          <w:rFonts w:ascii="Gisha" w:hAnsi="Gisha" w:cs="Gisha"/>
          <w:sz w:val="24"/>
          <w:szCs w:val="24"/>
        </w:rPr>
        <w:t xml:space="preserve">overnment </w:t>
      </w:r>
      <w:r w:rsidR="00A2184C" w:rsidRPr="005112E6">
        <w:rPr>
          <w:rFonts w:ascii="Gisha" w:hAnsi="Gisha" w:cs="Gisha"/>
          <w:sz w:val="24"/>
          <w:szCs w:val="24"/>
        </w:rPr>
        <w:t>P</w:t>
      </w:r>
      <w:r w:rsidRPr="005112E6">
        <w:rPr>
          <w:rFonts w:ascii="Gisha" w:hAnsi="Gisha" w:cs="Gisha"/>
          <w:sz w:val="24"/>
          <w:szCs w:val="24"/>
        </w:rPr>
        <w:t xml:space="preserve">artnerships, and </w:t>
      </w:r>
      <w:r w:rsidR="00A2184C" w:rsidRPr="005112E6">
        <w:rPr>
          <w:rFonts w:ascii="Gisha" w:hAnsi="Gisha" w:cs="Gisha"/>
          <w:sz w:val="24"/>
          <w:szCs w:val="24"/>
        </w:rPr>
        <w:t>C</w:t>
      </w:r>
      <w:r w:rsidRPr="005112E6">
        <w:rPr>
          <w:rFonts w:ascii="Gisha" w:hAnsi="Gisha" w:cs="Gisha"/>
          <w:sz w:val="24"/>
          <w:szCs w:val="24"/>
        </w:rPr>
        <w:t xml:space="preserve">hild </w:t>
      </w:r>
      <w:r w:rsidR="00A2184C" w:rsidRPr="005112E6">
        <w:rPr>
          <w:rFonts w:ascii="Gisha" w:hAnsi="Gisha" w:cs="Gisha"/>
          <w:sz w:val="24"/>
          <w:szCs w:val="24"/>
        </w:rPr>
        <w:t>C</w:t>
      </w:r>
      <w:r w:rsidRPr="005112E6">
        <w:rPr>
          <w:rFonts w:ascii="Gisha" w:hAnsi="Gisha" w:cs="Gisha"/>
          <w:sz w:val="24"/>
          <w:szCs w:val="24"/>
        </w:rPr>
        <w:t xml:space="preserve">are </w:t>
      </w:r>
      <w:r w:rsidR="00A2184C" w:rsidRPr="005112E6">
        <w:rPr>
          <w:rFonts w:ascii="Gisha" w:hAnsi="Gisha" w:cs="Gisha"/>
          <w:sz w:val="24"/>
          <w:szCs w:val="24"/>
        </w:rPr>
        <w:t>P</w:t>
      </w:r>
      <w:r w:rsidRPr="005112E6">
        <w:rPr>
          <w:rFonts w:ascii="Gisha" w:hAnsi="Gisha" w:cs="Gisha"/>
          <w:sz w:val="24"/>
          <w:szCs w:val="24"/>
        </w:rPr>
        <w:t>rograms</w:t>
      </w:r>
      <w:r w:rsidR="00A2184C" w:rsidRPr="005112E6">
        <w:rPr>
          <w:rFonts w:ascii="Gisha" w:hAnsi="Gisha" w:cs="Gisha"/>
          <w:sz w:val="24"/>
          <w:szCs w:val="24"/>
        </w:rPr>
        <w:t>.”</w:t>
      </w:r>
      <w:r w:rsidRPr="005112E6">
        <w:rPr>
          <w:rFonts w:ascii="Gisha" w:hAnsi="Gisha" w:cs="Gisha"/>
          <w:i/>
          <w:iCs/>
          <w:sz w:val="24"/>
          <w:szCs w:val="24"/>
        </w:rPr>
        <w:t xml:space="preserve"> </w:t>
      </w:r>
      <w:r w:rsidRPr="005112E6">
        <w:rPr>
          <w:rFonts w:ascii="Gisha" w:hAnsi="Gisha" w:cs="Gisha"/>
          <w:sz w:val="24"/>
          <w:szCs w:val="24"/>
        </w:rPr>
        <w:t>Administration &amp; Society 39 (3)</w:t>
      </w:r>
      <w:r w:rsidR="00A2184C" w:rsidRPr="005112E6">
        <w:rPr>
          <w:rFonts w:ascii="Gisha" w:hAnsi="Gisha" w:cs="Gisha"/>
          <w:sz w:val="24"/>
          <w:szCs w:val="24"/>
        </w:rPr>
        <w:t>:</w:t>
      </w:r>
      <w:r w:rsidRPr="005112E6">
        <w:rPr>
          <w:rFonts w:ascii="Gisha" w:hAnsi="Gisha" w:cs="Gisha"/>
          <w:sz w:val="24"/>
          <w:szCs w:val="24"/>
        </w:rPr>
        <w:t xml:space="preserve"> 319</w:t>
      </w:r>
      <w:r w:rsidR="00A2184C" w:rsidRPr="005112E6">
        <w:rPr>
          <w:rFonts w:ascii="Gisha" w:hAnsi="Gisha" w:cs="Gisha"/>
          <w:sz w:val="24"/>
          <w:szCs w:val="24"/>
        </w:rPr>
        <w:t>–</w:t>
      </w:r>
      <w:r w:rsidRPr="005112E6">
        <w:rPr>
          <w:rFonts w:ascii="Gisha" w:hAnsi="Gisha" w:cs="Gisha"/>
          <w:sz w:val="24"/>
          <w:szCs w:val="24"/>
        </w:rPr>
        <w:t>353.</w:t>
      </w:r>
    </w:p>
    <w:p w14:paraId="7784ED60" w14:textId="5FC18163" w:rsidR="00960823" w:rsidRPr="005112E6" w:rsidRDefault="00541657" w:rsidP="008B4EB4">
      <w:pPr>
        <w:autoSpaceDE w:val="0"/>
        <w:autoSpaceDN w:val="0"/>
        <w:adjustRightInd w:val="0"/>
        <w:spacing w:after="0" w:line="360" w:lineRule="auto"/>
        <w:ind w:left="720" w:hanging="720"/>
        <w:jc w:val="both"/>
        <w:rPr>
          <w:rFonts w:ascii="Gisha" w:hAnsi="Gisha" w:cs="Gisha"/>
          <w:sz w:val="24"/>
          <w:szCs w:val="24"/>
        </w:rPr>
      </w:pPr>
      <w:r w:rsidRPr="005112E6">
        <w:rPr>
          <w:rFonts w:ascii="Gisha" w:hAnsi="Gisha" w:cs="Gisha"/>
          <w:sz w:val="24"/>
          <w:szCs w:val="24"/>
        </w:rPr>
        <w:t>Krauz</w:t>
      </w:r>
      <w:r w:rsidR="00960823" w:rsidRPr="005112E6">
        <w:rPr>
          <w:rFonts w:ascii="Gisha" w:hAnsi="Gisha" w:cs="Gisha"/>
          <w:sz w:val="24"/>
          <w:szCs w:val="24"/>
        </w:rPr>
        <w:t>-Lahav, N., and G. Feit. 2022. “Bein Hitkravut L’Bechinah Mechudeshet: Shutafuyot Filantropiot Bein-Migzariot L’Nochach Mashber HaCorona B’Yisrael [Between Coming Closer and Re-Evaluation: Inter-Sectorial Philanthropic Partnerships during the COVID-19 Crisis in Israel.]” Kriyot Israeliot 1: 279–304 (in Hebrew).</w:t>
      </w:r>
    </w:p>
    <w:p w14:paraId="17F968E7" w14:textId="531298B2" w:rsidR="001E2C6E" w:rsidRPr="005112E6" w:rsidRDefault="001E2C6E" w:rsidP="008B4EB4">
      <w:pPr>
        <w:spacing w:after="0" w:line="360" w:lineRule="auto"/>
        <w:ind w:left="720" w:hanging="720"/>
        <w:jc w:val="both"/>
        <w:rPr>
          <w:rFonts w:ascii="Gisha" w:hAnsi="Gisha" w:cs="Gisha"/>
          <w:b/>
          <w:bCs/>
          <w:sz w:val="24"/>
          <w:szCs w:val="24"/>
        </w:rPr>
      </w:pPr>
      <w:r w:rsidRPr="005112E6">
        <w:rPr>
          <w:rFonts w:ascii="Gisha" w:hAnsi="Gisha" w:cs="Gisha"/>
          <w:sz w:val="24"/>
          <w:szCs w:val="24"/>
        </w:rPr>
        <w:t xml:space="preserve">Person, A. E., </w:t>
      </w:r>
      <w:r w:rsidR="000B62C0" w:rsidRPr="005112E6">
        <w:rPr>
          <w:rFonts w:ascii="Gisha" w:hAnsi="Gisha" w:cs="Gisha"/>
          <w:sz w:val="24"/>
          <w:szCs w:val="24"/>
        </w:rPr>
        <w:t xml:space="preserve">D. A. </w:t>
      </w:r>
      <w:r w:rsidRPr="005112E6">
        <w:rPr>
          <w:rFonts w:ascii="Gisha" w:hAnsi="Gisha" w:cs="Gisha"/>
          <w:sz w:val="24"/>
          <w:szCs w:val="24"/>
        </w:rPr>
        <w:t xml:space="preserve">Strong, </w:t>
      </w:r>
      <w:r w:rsidR="000B62C0" w:rsidRPr="005112E6">
        <w:rPr>
          <w:rFonts w:ascii="Gisha" w:hAnsi="Gisha" w:cs="Gisha"/>
          <w:sz w:val="24"/>
          <w:szCs w:val="24"/>
        </w:rPr>
        <w:t xml:space="preserve">J. </w:t>
      </w:r>
      <w:r w:rsidRPr="005112E6">
        <w:rPr>
          <w:rFonts w:ascii="Gisha" w:hAnsi="Gisha" w:cs="Gisha"/>
          <w:sz w:val="24"/>
          <w:szCs w:val="24"/>
        </w:rPr>
        <w:t>Furgeson</w:t>
      </w:r>
      <w:r w:rsidR="001615A5" w:rsidRPr="005112E6">
        <w:rPr>
          <w:rFonts w:ascii="Gisha" w:hAnsi="Gisha" w:cs="Gisha"/>
          <w:sz w:val="24"/>
          <w:szCs w:val="24"/>
        </w:rPr>
        <w:t>,</w:t>
      </w:r>
      <w:r w:rsidRPr="005112E6">
        <w:rPr>
          <w:rFonts w:ascii="Gisha" w:hAnsi="Gisha" w:cs="Gisha"/>
          <w:sz w:val="24"/>
          <w:szCs w:val="24"/>
        </w:rPr>
        <w:t xml:space="preserve"> and </w:t>
      </w:r>
      <w:r w:rsidR="000B62C0" w:rsidRPr="005112E6">
        <w:rPr>
          <w:rFonts w:ascii="Gisha" w:hAnsi="Gisha" w:cs="Gisha"/>
          <w:sz w:val="24"/>
          <w:szCs w:val="24"/>
        </w:rPr>
        <w:t xml:space="preserve">J. A. </w:t>
      </w:r>
      <w:r w:rsidRPr="005112E6">
        <w:rPr>
          <w:rFonts w:ascii="Gisha" w:hAnsi="Gisha" w:cs="Gisha"/>
          <w:sz w:val="24"/>
          <w:szCs w:val="24"/>
        </w:rPr>
        <w:t>Berk. 2009</w:t>
      </w:r>
      <w:r w:rsidR="001615A5" w:rsidRPr="005112E6">
        <w:rPr>
          <w:rFonts w:ascii="Gisha" w:hAnsi="Gisha" w:cs="Gisha"/>
          <w:sz w:val="24"/>
          <w:szCs w:val="24"/>
        </w:rPr>
        <w:t>.</w:t>
      </w:r>
      <w:r w:rsidRPr="005112E6">
        <w:rPr>
          <w:rFonts w:ascii="Gisha" w:hAnsi="Gisha" w:cs="Gisha"/>
          <w:sz w:val="24"/>
          <w:szCs w:val="24"/>
        </w:rPr>
        <w:t xml:space="preserve"> Maximizing the Value of Philanthropic Efforts through Planned Partnerships between the U.S. Government and Private Foundations. Washington: U.S. Department of Health and Human Services.</w:t>
      </w:r>
    </w:p>
    <w:p w14:paraId="563A27B4" w14:textId="4DD79131" w:rsidR="001E2C6E" w:rsidRPr="005112E6" w:rsidRDefault="001E2C6E" w:rsidP="008B4EB4">
      <w:pPr>
        <w:spacing w:after="0" w:line="360" w:lineRule="auto"/>
        <w:ind w:left="720" w:hanging="720"/>
        <w:jc w:val="both"/>
        <w:rPr>
          <w:rFonts w:ascii="Gisha" w:hAnsi="Gisha" w:cs="Gisha"/>
          <w:sz w:val="24"/>
          <w:szCs w:val="24"/>
        </w:rPr>
      </w:pPr>
      <w:r w:rsidRPr="005112E6">
        <w:rPr>
          <w:rFonts w:ascii="Gisha" w:hAnsi="Gisha" w:cs="Gisha"/>
          <w:sz w:val="24"/>
          <w:szCs w:val="24"/>
        </w:rPr>
        <w:t>Phillips, S. D. 2018</w:t>
      </w:r>
      <w:r w:rsidR="001615A5" w:rsidRPr="005112E6">
        <w:rPr>
          <w:rFonts w:ascii="Gisha" w:hAnsi="Gisha" w:cs="Gisha"/>
          <w:sz w:val="24"/>
          <w:szCs w:val="24"/>
        </w:rPr>
        <w:t>.</w:t>
      </w:r>
      <w:r w:rsidRPr="005112E6">
        <w:rPr>
          <w:rFonts w:ascii="Gisha" w:hAnsi="Gisha" w:cs="Gisha"/>
          <w:sz w:val="24"/>
          <w:szCs w:val="24"/>
        </w:rPr>
        <w:t xml:space="preserve"> </w:t>
      </w:r>
      <w:r w:rsidR="001615A5" w:rsidRPr="005112E6">
        <w:rPr>
          <w:rFonts w:ascii="Gisha" w:hAnsi="Gisha" w:cs="Gisha"/>
          <w:sz w:val="24"/>
          <w:szCs w:val="24"/>
        </w:rPr>
        <w:t>“</w:t>
      </w:r>
      <w:r w:rsidRPr="005112E6">
        <w:rPr>
          <w:rFonts w:ascii="Gisha" w:hAnsi="Gisha" w:cs="Gisha"/>
          <w:sz w:val="24"/>
          <w:szCs w:val="24"/>
        </w:rPr>
        <w:t>Dancing with Giraffes: Why Philanthropy Matters for Public Management.</w:t>
      </w:r>
      <w:r w:rsidR="001615A5" w:rsidRPr="005112E6">
        <w:rPr>
          <w:rFonts w:ascii="Gisha" w:hAnsi="Gisha" w:cs="Gisha"/>
          <w:sz w:val="24"/>
          <w:szCs w:val="24"/>
        </w:rPr>
        <w:t>”</w:t>
      </w:r>
      <w:r w:rsidRPr="005112E6">
        <w:rPr>
          <w:rFonts w:ascii="Gisha" w:hAnsi="Gisha" w:cs="Gisha"/>
          <w:i/>
          <w:iCs/>
          <w:sz w:val="24"/>
          <w:szCs w:val="24"/>
        </w:rPr>
        <w:t xml:space="preserve"> </w:t>
      </w:r>
      <w:r w:rsidRPr="005112E6">
        <w:rPr>
          <w:rFonts w:ascii="Gisha" w:hAnsi="Gisha" w:cs="Gisha"/>
          <w:sz w:val="24"/>
          <w:szCs w:val="24"/>
        </w:rPr>
        <w:t>Canadian Public Administration</w:t>
      </w:r>
      <w:r w:rsidRPr="005112E6">
        <w:rPr>
          <w:rFonts w:ascii="Gisha" w:hAnsi="Gisha" w:cs="Gisha"/>
          <w:i/>
          <w:iCs/>
          <w:sz w:val="24"/>
          <w:szCs w:val="24"/>
        </w:rPr>
        <w:t xml:space="preserve"> </w:t>
      </w:r>
      <w:r w:rsidRPr="005112E6">
        <w:rPr>
          <w:rFonts w:ascii="Gisha" w:hAnsi="Gisha" w:cs="Gisha"/>
          <w:sz w:val="24"/>
          <w:szCs w:val="24"/>
        </w:rPr>
        <w:t>61</w:t>
      </w:r>
      <w:r w:rsidR="001615A5" w:rsidRPr="005112E6">
        <w:rPr>
          <w:rFonts w:ascii="Gisha" w:hAnsi="Gisha" w:cs="Gisha"/>
          <w:sz w:val="24"/>
          <w:szCs w:val="24"/>
        </w:rPr>
        <w:t xml:space="preserve"> </w:t>
      </w:r>
      <w:r w:rsidRPr="005112E6">
        <w:rPr>
          <w:rFonts w:ascii="Gisha" w:hAnsi="Gisha" w:cs="Gisha"/>
          <w:sz w:val="24"/>
          <w:szCs w:val="24"/>
        </w:rPr>
        <w:t>(2)</w:t>
      </w:r>
      <w:r w:rsidR="001615A5" w:rsidRPr="005112E6">
        <w:rPr>
          <w:rFonts w:ascii="Gisha" w:hAnsi="Gisha" w:cs="Gisha"/>
          <w:sz w:val="24"/>
          <w:szCs w:val="24"/>
        </w:rPr>
        <w:t>:</w:t>
      </w:r>
      <w:r w:rsidRPr="005112E6">
        <w:rPr>
          <w:rFonts w:ascii="Gisha" w:hAnsi="Gisha" w:cs="Gisha"/>
          <w:sz w:val="24"/>
          <w:szCs w:val="24"/>
        </w:rPr>
        <w:t xml:space="preserve"> 151</w:t>
      </w:r>
      <w:r w:rsidR="001615A5" w:rsidRPr="005112E6">
        <w:rPr>
          <w:rFonts w:ascii="Gisha" w:hAnsi="Gisha" w:cs="Gisha"/>
          <w:sz w:val="24"/>
          <w:szCs w:val="24"/>
        </w:rPr>
        <w:t>–</w:t>
      </w:r>
      <w:r w:rsidRPr="005112E6">
        <w:rPr>
          <w:rFonts w:ascii="Gisha" w:hAnsi="Gisha" w:cs="Gisha"/>
          <w:sz w:val="24"/>
          <w:szCs w:val="24"/>
        </w:rPr>
        <w:t>183.</w:t>
      </w:r>
    </w:p>
    <w:p w14:paraId="20160F4B" w14:textId="03291F56" w:rsidR="001E2C6E" w:rsidRPr="005112E6" w:rsidRDefault="001E2C6E" w:rsidP="008B4EB4">
      <w:pPr>
        <w:spacing w:after="0" w:line="360" w:lineRule="auto"/>
        <w:ind w:left="720" w:hanging="720"/>
        <w:jc w:val="both"/>
        <w:rPr>
          <w:rFonts w:ascii="Gisha" w:hAnsi="Gisha" w:cs="Gisha"/>
          <w:sz w:val="24"/>
          <w:szCs w:val="24"/>
        </w:rPr>
      </w:pPr>
      <w:r w:rsidRPr="005112E6">
        <w:rPr>
          <w:rFonts w:ascii="Gisha" w:hAnsi="Gisha" w:cs="Gisha"/>
          <w:sz w:val="24"/>
          <w:szCs w:val="24"/>
        </w:rPr>
        <w:t>Rogers, R. 2015</w:t>
      </w:r>
      <w:r w:rsidR="001615A5" w:rsidRPr="005112E6">
        <w:rPr>
          <w:rFonts w:ascii="Gisha" w:hAnsi="Gisha" w:cs="Gisha"/>
          <w:sz w:val="24"/>
          <w:szCs w:val="24"/>
        </w:rPr>
        <w:t>.</w:t>
      </w:r>
      <w:r w:rsidRPr="005112E6">
        <w:rPr>
          <w:rFonts w:ascii="Gisha" w:hAnsi="Gisha" w:cs="Gisha"/>
          <w:sz w:val="24"/>
          <w:szCs w:val="24"/>
        </w:rPr>
        <w:t xml:space="preserve"> </w:t>
      </w:r>
      <w:r w:rsidR="001615A5" w:rsidRPr="005112E6">
        <w:rPr>
          <w:rFonts w:ascii="Gisha" w:hAnsi="Gisha" w:cs="Gisha"/>
          <w:sz w:val="24"/>
          <w:szCs w:val="24"/>
        </w:rPr>
        <w:t>“</w:t>
      </w:r>
      <w:r w:rsidRPr="005112E6">
        <w:rPr>
          <w:rFonts w:ascii="Gisha" w:hAnsi="Gisha" w:cs="Gisha"/>
          <w:sz w:val="24"/>
          <w:szCs w:val="24"/>
        </w:rPr>
        <w:t>Why the Social Sciences Should Take Philanthropy Seriously</w:t>
      </w:r>
      <w:r w:rsidR="001615A5" w:rsidRPr="005112E6">
        <w:rPr>
          <w:rFonts w:ascii="Gisha" w:hAnsi="Gisha" w:cs="Gisha"/>
          <w:sz w:val="24"/>
          <w:szCs w:val="24"/>
        </w:rPr>
        <w:t>.”</w:t>
      </w:r>
      <w:r w:rsidRPr="005112E6">
        <w:rPr>
          <w:rFonts w:ascii="Gisha" w:hAnsi="Gisha" w:cs="Gisha"/>
          <w:sz w:val="24"/>
          <w:szCs w:val="24"/>
        </w:rPr>
        <w:t xml:space="preserve"> Society 52 (6)</w:t>
      </w:r>
      <w:r w:rsidR="001615A5" w:rsidRPr="005112E6">
        <w:rPr>
          <w:rFonts w:ascii="Gisha" w:hAnsi="Gisha" w:cs="Gisha"/>
          <w:sz w:val="24"/>
          <w:szCs w:val="24"/>
        </w:rPr>
        <w:t>:</w:t>
      </w:r>
      <w:r w:rsidRPr="005112E6">
        <w:rPr>
          <w:rFonts w:ascii="Gisha" w:hAnsi="Gisha" w:cs="Gisha"/>
          <w:sz w:val="24"/>
          <w:szCs w:val="24"/>
        </w:rPr>
        <w:t xml:space="preserve"> 533</w:t>
      </w:r>
      <w:r w:rsidR="001615A5" w:rsidRPr="005112E6">
        <w:rPr>
          <w:rFonts w:ascii="Gisha" w:hAnsi="Gisha" w:cs="Gisha"/>
          <w:sz w:val="24"/>
          <w:szCs w:val="24"/>
        </w:rPr>
        <w:t>–</w:t>
      </w:r>
      <w:r w:rsidRPr="005112E6">
        <w:rPr>
          <w:rFonts w:ascii="Gisha" w:hAnsi="Gisha" w:cs="Gisha"/>
          <w:sz w:val="24"/>
          <w:szCs w:val="24"/>
        </w:rPr>
        <w:t>540.</w:t>
      </w:r>
    </w:p>
    <w:p w14:paraId="0955794E" w14:textId="40D163CC" w:rsidR="001E2C6E" w:rsidRPr="005112E6" w:rsidRDefault="001E2C6E" w:rsidP="008B4EB4">
      <w:pPr>
        <w:spacing w:after="0" w:line="360" w:lineRule="auto"/>
        <w:ind w:left="720" w:hanging="720"/>
        <w:jc w:val="both"/>
        <w:rPr>
          <w:rFonts w:ascii="Gisha" w:hAnsi="Gisha" w:cs="Gisha"/>
          <w:b/>
          <w:bCs/>
          <w:sz w:val="24"/>
          <w:szCs w:val="24"/>
        </w:rPr>
      </w:pPr>
      <w:r w:rsidRPr="005112E6">
        <w:rPr>
          <w:rFonts w:ascii="Gisha" w:hAnsi="Gisha" w:cs="Gisha"/>
          <w:sz w:val="24"/>
          <w:szCs w:val="24"/>
        </w:rPr>
        <w:t>Schmitt, M. 2015</w:t>
      </w:r>
      <w:r w:rsidR="001615A5" w:rsidRPr="005112E6">
        <w:rPr>
          <w:rFonts w:ascii="Gisha" w:hAnsi="Gisha" w:cs="Gisha"/>
          <w:sz w:val="24"/>
          <w:szCs w:val="24"/>
        </w:rPr>
        <w:t>.</w:t>
      </w:r>
      <w:r w:rsidRPr="005112E6">
        <w:rPr>
          <w:rFonts w:ascii="Gisha" w:hAnsi="Gisha" w:cs="Gisha"/>
          <w:sz w:val="24"/>
          <w:szCs w:val="24"/>
        </w:rPr>
        <w:t xml:space="preserve"> </w:t>
      </w:r>
      <w:r w:rsidR="001615A5" w:rsidRPr="005112E6">
        <w:rPr>
          <w:rFonts w:ascii="Gisha" w:hAnsi="Gisha" w:cs="Gisha"/>
          <w:sz w:val="24"/>
          <w:szCs w:val="24"/>
        </w:rPr>
        <w:t>“</w:t>
      </w:r>
      <w:r w:rsidRPr="005112E6">
        <w:rPr>
          <w:rFonts w:ascii="Gisha" w:hAnsi="Gisha" w:cs="Gisha"/>
          <w:sz w:val="24"/>
          <w:szCs w:val="24"/>
        </w:rPr>
        <w:t>Philanthropy, Politics and Democracy</w:t>
      </w:r>
      <w:r w:rsidR="001615A5" w:rsidRPr="005112E6">
        <w:rPr>
          <w:rFonts w:ascii="Gisha" w:hAnsi="Gisha" w:cs="Gisha"/>
          <w:sz w:val="24"/>
          <w:szCs w:val="24"/>
        </w:rPr>
        <w:t>.”</w:t>
      </w:r>
      <w:r w:rsidRPr="005112E6">
        <w:rPr>
          <w:rFonts w:ascii="Gisha" w:hAnsi="Gisha" w:cs="Gisha"/>
          <w:sz w:val="24"/>
          <w:szCs w:val="24"/>
        </w:rPr>
        <w:t xml:space="preserve"> Society 52 (6)</w:t>
      </w:r>
      <w:r w:rsidR="001615A5" w:rsidRPr="005112E6">
        <w:rPr>
          <w:rFonts w:ascii="Gisha" w:hAnsi="Gisha" w:cs="Gisha"/>
          <w:sz w:val="24"/>
          <w:szCs w:val="24"/>
        </w:rPr>
        <w:t>:</w:t>
      </w:r>
      <w:r w:rsidRPr="005112E6">
        <w:rPr>
          <w:rFonts w:ascii="Gisha" w:hAnsi="Gisha" w:cs="Gisha"/>
          <w:sz w:val="24"/>
          <w:szCs w:val="24"/>
        </w:rPr>
        <w:t xml:space="preserve"> 549.</w:t>
      </w:r>
    </w:p>
    <w:p w14:paraId="6BC243F1" w14:textId="12BAA8FF" w:rsidR="00E56705" w:rsidRPr="005112E6" w:rsidRDefault="001E2C6E" w:rsidP="008B4EB4">
      <w:pPr>
        <w:spacing w:after="0" w:line="360" w:lineRule="auto"/>
        <w:ind w:left="720" w:hanging="720"/>
        <w:jc w:val="both"/>
        <w:rPr>
          <w:rFonts w:ascii="Gisha" w:hAnsi="Gisha" w:cs="Gisha"/>
          <w:sz w:val="24"/>
          <w:szCs w:val="24"/>
        </w:rPr>
      </w:pPr>
      <w:r w:rsidRPr="005112E6">
        <w:rPr>
          <w:rFonts w:ascii="Gisha" w:hAnsi="Gisha" w:cs="Gisha"/>
          <w:sz w:val="24"/>
          <w:szCs w:val="24"/>
        </w:rPr>
        <w:t>Thümler, E. 2011</w:t>
      </w:r>
      <w:r w:rsidR="001615A5" w:rsidRPr="005112E6">
        <w:rPr>
          <w:rFonts w:ascii="Gisha" w:hAnsi="Gisha" w:cs="Gisha"/>
          <w:sz w:val="24"/>
          <w:szCs w:val="24"/>
        </w:rPr>
        <w:t>.</w:t>
      </w:r>
      <w:r w:rsidRPr="005112E6">
        <w:rPr>
          <w:rFonts w:ascii="Gisha" w:hAnsi="Gisha" w:cs="Gisha"/>
          <w:sz w:val="24"/>
          <w:szCs w:val="24"/>
        </w:rPr>
        <w:t xml:space="preserve"> </w:t>
      </w:r>
      <w:r w:rsidR="001615A5" w:rsidRPr="005112E6">
        <w:rPr>
          <w:rFonts w:ascii="Gisha" w:hAnsi="Gisha" w:cs="Gisha"/>
          <w:sz w:val="24"/>
          <w:szCs w:val="24"/>
        </w:rPr>
        <w:t>“</w:t>
      </w:r>
      <w:r w:rsidRPr="005112E6">
        <w:rPr>
          <w:rFonts w:ascii="Gisha" w:hAnsi="Gisha" w:cs="Gisha"/>
          <w:sz w:val="24"/>
          <w:szCs w:val="24"/>
        </w:rPr>
        <w:t xml:space="preserve">Foundations, Schools and the State: </w:t>
      </w:r>
      <w:r w:rsidR="001615A5" w:rsidRPr="005112E6">
        <w:rPr>
          <w:rFonts w:ascii="Gisha" w:hAnsi="Gisha" w:cs="Gisha"/>
          <w:sz w:val="24"/>
          <w:szCs w:val="24"/>
        </w:rPr>
        <w:t>S</w:t>
      </w:r>
      <w:r w:rsidRPr="005112E6">
        <w:rPr>
          <w:rFonts w:ascii="Gisha" w:hAnsi="Gisha" w:cs="Gisha"/>
          <w:sz w:val="24"/>
          <w:szCs w:val="24"/>
        </w:rPr>
        <w:t xml:space="preserve">chool </w:t>
      </w:r>
      <w:r w:rsidR="001615A5" w:rsidRPr="005112E6">
        <w:rPr>
          <w:rFonts w:ascii="Gisha" w:hAnsi="Gisha" w:cs="Gisha"/>
          <w:sz w:val="24"/>
          <w:szCs w:val="24"/>
        </w:rPr>
        <w:t>I</w:t>
      </w:r>
      <w:r w:rsidRPr="005112E6">
        <w:rPr>
          <w:rFonts w:ascii="Gisha" w:hAnsi="Gisha" w:cs="Gisha"/>
          <w:sz w:val="24"/>
          <w:szCs w:val="24"/>
        </w:rPr>
        <w:t xml:space="preserve">mprovement </w:t>
      </w:r>
      <w:r w:rsidR="001615A5" w:rsidRPr="005112E6">
        <w:rPr>
          <w:rFonts w:ascii="Gisha" w:hAnsi="Gisha" w:cs="Gisha"/>
          <w:sz w:val="24"/>
          <w:szCs w:val="24"/>
        </w:rPr>
        <w:t>P</w:t>
      </w:r>
      <w:r w:rsidRPr="005112E6">
        <w:rPr>
          <w:rFonts w:ascii="Gisha" w:hAnsi="Gisha" w:cs="Gisha"/>
          <w:sz w:val="24"/>
          <w:szCs w:val="24"/>
        </w:rPr>
        <w:t xml:space="preserve">artnerships in Germany and the United States as </w:t>
      </w:r>
      <w:r w:rsidR="001615A5" w:rsidRPr="005112E6">
        <w:rPr>
          <w:rFonts w:ascii="Gisha" w:hAnsi="Gisha" w:cs="Gisha"/>
          <w:sz w:val="24"/>
          <w:szCs w:val="24"/>
        </w:rPr>
        <w:t>L</w:t>
      </w:r>
      <w:r w:rsidRPr="005112E6">
        <w:rPr>
          <w:rFonts w:ascii="Gisha" w:hAnsi="Gisha" w:cs="Gisha"/>
          <w:sz w:val="24"/>
          <w:szCs w:val="24"/>
        </w:rPr>
        <w:t>egitimacy-</w:t>
      </w:r>
      <w:r w:rsidR="001615A5" w:rsidRPr="005112E6">
        <w:rPr>
          <w:rFonts w:ascii="Gisha" w:hAnsi="Gisha" w:cs="Gisha"/>
          <w:sz w:val="24"/>
          <w:szCs w:val="24"/>
        </w:rPr>
        <w:t>G</w:t>
      </w:r>
      <w:r w:rsidRPr="005112E6">
        <w:rPr>
          <w:rFonts w:ascii="Gisha" w:hAnsi="Gisha" w:cs="Gisha"/>
          <w:sz w:val="24"/>
          <w:szCs w:val="24"/>
        </w:rPr>
        <w:t xml:space="preserve">enerating </w:t>
      </w:r>
      <w:r w:rsidR="001615A5" w:rsidRPr="005112E6">
        <w:rPr>
          <w:rFonts w:ascii="Gisha" w:hAnsi="Gisha" w:cs="Gisha"/>
          <w:sz w:val="24"/>
          <w:szCs w:val="24"/>
        </w:rPr>
        <w:t>A</w:t>
      </w:r>
      <w:r w:rsidRPr="005112E6">
        <w:rPr>
          <w:rFonts w:ascii="Gisha" w:hAnsi="Gisha" w:cs="Gisha"/>
          <w:sz w:val="24"/>
          <w:szCs w:val="24"/>
        </w:rPr>
        <w:t>rrangements.</w:t>
      </w:r>
      <w:r w:rsidR="001615A5" w:rsidRPr="005112E6">
        <w:rPr>
          <w:rFonts w:ascii="Gisha" w:hAnsi="Gisha" w:cs="Gisha"/>
          <w:sz w:val="24"/>
          <w:szCs w:val="24"/>
        </w:rPr>
        <w:t>”</w:t>
      </w:r>
      <w:r w:rsidRPr="005112E6">
        <w:rPr>
          <w:rFonts w:ascii="Gisha" w:hAnsi="Gisha" w:cs="Gisha"/>
          <w:sz w:val="24"/>
          <w:szCs w:val="24"/>
        </w:rPr>
        <w:t xml:space="preserve"> Public Management Review 13 (8)</w:t>
      </w:r>
      <w:r w:rsidR="001615A5" w:rsidRPr="005112E6">
        <w:rPr>
          <w:rFonts w:ascii="Gisha" w:hAnsi="Gisha" w:cs="Gisha"/>
          <w:sz w:val="24"/>
          <w:szCs w:val="24"/>
        </w:rPr>
        <w:t>:</w:t>
      </w:r>
      <w:r w:rsidRPr="005112E6">
        <w:rPr>
          <w:rFonts w:ascii="Gisha" w:hAnsi="Gisha" w:cs="Gisha"/>
          <w:sz w:val="24"/>
          <w:szCs w:val="24"/>
        </w:rPr>
        <w:t xml:space="preserve"> 1095</w:t>
      </w:r>
      <w:r w:rsidR="001615A5" w:rsidRPr="005112E6">
        <w:rPr>
          <w:rFonts w:ascii="Gisha" w:hAnsi="Gisha" w:cs="Gisha"/>
          <w:sz w:val="24"/>
          <w:szCs w:val="24"/>
        </w:rPr>
        <w:t>–</w:t>
      </w:r>
      <w:r w:rsidRPr="005112E6">
        <w:rPr>
          <w:rFonts w:ascii="Gisha" w:hAnsi="Gisha" w:cs="Gisha"/>
          <w:sz w:val="24"/>
          <w:szCs w:val="24"/>
        </w:rPr>
        <w:t>1116.</w:t>
      </w:r>
    </w:p>
    <w:p w14:paraId="063B139C" w14:textId="0625E0C9" w:rsidR="008652E8" w:rsidRPr="005112E6" w:rsidRDefault="008652E8" w:rsidP="008B4EB4">
      <w:pPr>
        <w:spacing w:afterAutospacing="1" w:line="360" w:lineRule="auto"/>
        <w:ind w:left="1077" w:hanging="1077"/>
        <w:jc w:val="both"/>
        <w:rPr>
          <w:rFonts w:ascii="Gisha" w:hAnsi="Gisha" w:cs="Gisha"/>
          <w:sz w:val="24"/>
          <w:szCs w:val="24"/>
        </w:rPr>
      </w:pPr>
      <w:r w:rsidRPr="005112E6">
        <w:rPr>
          <w:rFonts w:ascii="Gisha" w:hAnsi="Gisha" w:cs="Gisha"/>
          <w:color w:val="333333"/>
          <w:sz w:val="24"/>
          <w:szCs w:val="24"/>
          <w:shd w:val="clear" w:color="auto" w:fill="FCFCFC"/>
        </w:rPr>
        <w:t>Toepler, S., Abramson, A. Government/Foundation Relations: A Conceptual Framework and Evidence from the U.S. Federal Government’s Partnership Efforts. </w:t>
      </w:r>
      <w:r w:rsidRPr="005112E6">
        <w:rPr>
          <w:rFonts w:ascii="Gisha" w:hAnsi="Gisha" w:cs="Gisha"/>
          <w:i/>
          <w:iCs/>
          <w:color w:val="333333"/>
          <w:sz w:val="24"/>
          <w:szCs w:val="24"/>
          <w:shd w:val="clear" w:color="auto" w:fill="FCFCFC"/>
        </w:rPr>
        <w:t>Voluntas</w:t>
      </w:r>
      <w:r w:rsidRPr="005112E6">
        <w:rPr>
          <w:rFonts w:ascii="Gisha" w:hAnsi="Gisha" w:cs="Gisha"/>
          <w:color w:val="333333"/>
          <w:sz w:val="24"/>
          <w:szCs w:val="24"/>
          <w:shd w:val="clear" w:color="auto" w:fill="FCFCFC"/>
        </w:rPr>
        <w:t> </w:t>
      </w:r>
      <w:r w:rsidRPr="005112E6">
        <w:rPr>
          <w:rFonts w:ascii="Gisha" w:hAnsi="Gisha" w:cs="Gisha"/>
          <w:b/>
          <w:bCs/>
          <w:color w:val="333333"/>
          <w:sz w:val="24"/>
          <w:szCs w:val="24"/>
          <w:shd w:val="clear" w:color="auto" w:fill="FCFCFC"/>
        </w:rPr>
        <w:t>32, </w:t>
      </w:r>
      <w:r w:rsidRPr="005112E6">
        <w:rPr>
          <w:rFonts w:ascii="Gisha" w:hAnsi="Gisha" w:cs="Gisha"/>
          <w:color w:val="333333"/>
          <w:sz w:val="24"/>
          <w:szCs w:val="24"/>
          <w:shd w:val="clear" w:color="auto" w:fill="FCFCFC"/>
        </w:rPr>
        <w:t xml:space="preserve">220–233 (2021). </w:t>
      </w:r>
    </w:p>
    <w:p w14:paraId="4855D86B" w14:textId="77777777" w:rsidR="00E56705" w:rsidRPr="005112E6" w:rsidRDefault="00E56705" w:rsidP="008B4EB4">
      <w:pPr>
        <w:spacing w:after="0" w:line="360" w:lineRule="auto"/>
        <w:jc w:val="both"/>
        <w:rPr>
          <w:rFonts w:ascii="Gisha" w:hAnsi="Gisha" w:cs="Gisha"/>
          <w:sz w:val="24"/>
          <w:szCs w:val="24"/>
        </w:rPr>
      </w:pPr>
    </w:p>
    <w:sectPr w:rsidR="00E56705" w:rsidRPr="005112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E1F07" w14:textId="77777777" w:rsidR="00F007CA" w:rsidRDefault="00F007CA" w:rsidP="00624DE4">
      <w:pPr>
        <w:spacing w:after="0" w:line="240" w:lineRule="auto"/>
      </w:pPr>
      <w:r>
        <w:separator/>
      </w:r>
    </w:p>
  </w:endnote>
  <w:endnote w:type="continuationSeparator" w:id="0">
    <w:p w14:paraId="23430D30" w14:textId="77777777" w:rsidR="00F007CA" w:rsidRDefault="00F007CA" w:rsidP="0062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C663" w14:textId="77777777" w:rsidR="00B80637" w:rsidRDefault="00B8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EC26" w14:textId="77777777" w:rsidR="00B80637" w:rsidRDefault="00B80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65380" w14:textId="77777777" w:rsidR="00B80637" w:rsidRDefault="00B80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4423B" w14:textId="77777777" w:rsidR="00F007CA" w:rsidRDefault="00F007CA" w:rsidP="00624DE4">
      <w:pPr>
        <w:spacing w:after="0" w:line="240" w:lineRule="auto"/>
      </w:pPr>
      <w:r>
        <w:separator/>
      </w:r>
    </w:p>
  </w:footnote>
  <w:footnote w:type="continuationSeparator" w:id="0">
    <w:p w14:paraId="580C5529" w14:textId="77777777" w:rsidR="00F007CA" w:rsidRDefault="00F007CA" w:rsidP="00624DE4">
      <w:pPr>
        <w:spacing w:after="0" w:line="240" w:lineRule="auto"/>
      </w:pPr>
      <w:r>
        <w:continuationSeparator/>
      </w:r>
    </w:p>
  </w:footnote>
  <w:footnote w:id="1">
    <w:p w14:paraId="12EB2AAF" w14:textId="15DC685F" w:rsidR="00624DE4" w:rsidRPr="008B4EB4" w:rsidRDefault="00624DE4" w:rsidP="001D0DF1">
      <w:pPr>
        <w:pStyle w:val="FootnoteText"/>
        <w:jc w:val="both"/>
        <w:rPr>
          <w:rFonts w:ascii="Gisha" w:hAnsi="Gisha" w:cs="Gisha"/>
        </w:rPr>
      </w:pPr>
      <w:r w:rsidRPr="008B4EB4">
        <w:rPr>
          <w:rStyle w:val="FootnoteReference"/>
          <w:rFonts w:ascii="Gisha" w:hAnsi="Gisha" w:cs="Gisha"/>
        </w:rPr>
        <w:footnoteRef/>
      </w:r>
      <w:r w:rsidRPr="008B4EB4">
        <w:rPr>
          <w:rFonts w:ascii="Gisha" w:hAnsi="Gisha" w:cs="Gisha"/>
        </w:rPr>
        <w:t xml:space="preserve"> Professional manager and researcher at the </w:t>
      </w:r>
      <w:r w:rsidR="00B630D1" w:rsidRPr="008B4EB4">
        <w:rPr>
          <w:rFonts w:ascii="Gisha" w:hAnsi="Gisha" w:cs="Gisha"/>
        </w:rPr>
        <w:t>Institute</w:t>
      </w:r>
      <w:r w:rsidRPr="008B4EB4">
        <w:rPr>
          <w:rFonts w:ascii="Gisha" w:hAnsi="Gisha" w:cs="Gisha"/>
        </w:rPr>
        <w:t xml:space="preserve"> for Law and Philanthropy, Faculty of Law, Tel Aviv University. Special thanks to student Neta Levin, whose efforts made possible the interviews on which this paper is based.</w:t>
      </w:r>
    </w:p>
  </w:footnote>
  <w:footnote w:id="2">
    <w:p w14:paraId="1F8F165F" w14:textId="11BE1FE7" w:rsidR="00E605A8" w:rsidRPr="008B4EB4" w:rsidRDefault="00E605A8" w:rsidP="001D0DF1">
      <w:pPr>
        <w:pStyle w:val="FootnoteText"/>
        <w:jc w:val="both"/>
        <w:rPr>
          <w:rFonts w:ascii="Gisha" w:hAnsi="Gisha" w:cs="Gisha"/>
        </w:rPr>
      </w:pPr>
      <w:r w:rsidRPr="008B4EB4">
        <w:rPr>
          <w:rStyle w:val="FootnoteReference"/>
          <w:rFonts w:ascii="Gisha" w:hAnsi="Gisha" w:cs="Gisha"/>
        </w:rPr>
        <w:footnoteRef/>
      </w:r>
      <w:r w:rsidRPr="008B4EB4">
        <w:rPr>
          <w:rFonts w:ascii="Gisha" w:hAnsi="Gisha" w:cs="Gisha"/>
        </w:rPr>
        <w:t xml:space="preserve"> From an invitation to the first meeting of a working and discussion group on Practices and </w:t>
      </w:r>
      <w:r w:rsidR="001B455D" w:rsidRPr="008B4EB4">
        <w:rPr>
          <w:rFonts w:ascii="Gisha" w:hAnsi="Gisha" w:cs="Gisha"/>
        </w:rPr>
        <w:t>E</w:t>
      </w:r>
      <w:r w:rsidRPr="008B4EB4">
        <w:rPr>
          <w:rFonts w:ascii="Gisha" w:hAnsi="Gisha" w:cs="Gisha"/>
        </w:rPr>
        <w:t xml:space="preserve">thics in </w:t>
      </w:r>
      <w:r w:rsidR="001B455D" w:rsidRPr="008B4EB4">
        <w:rPr>
          <w:rFonts w:ascii="Gisha" w:hAnsi="Gisha" w:cs="Gisha"/>
        </w:rPr>
        <w:t>P</w:t>
      </w:r>
      <w:r w:rsidRPr="008B4EB4">
        <w:rPr>
          <w:rFonts w:ascii="Gisha" w:hAnsi="Gisha" w:cs="Gisha"/>
        </w:rPr>
        <w:t xml:space="preserve">hilanthropic </w:t>
      </w:r>
      <w:r w:rsidR="00F92D33" w:rsidRPr="008B4EB4">
        <w:rPr>
          <w:rFonts w:ascii="Gisha" w:hAnsi="Gisha" w:cs="Gisha"/>
        </w:rPr>
        <w:t>Government-Foundation</w:t>
      </w:r>
      <w:r w:rsidRPr="008B4EB4">
        <w:rPr>
          <w:rFonts w:ascii="Gisha" w:hAnsi="Gisha" w:cs="Gisha"/>
        </w:rPr>
        <w:t xml:space="preserve"> </w:t>
      </w:r>
      <w:r w:rsidR="001B455D" w:rsidRPr="008B4EB4">
        <w:rPr>
          <w:rFonts w:ascii="Gisha" w:hAnsi="Gisha" w:cs="Gisha"/>
        </w:rPr>
        <w:t>P</w:t>
      </w:r>
      <w:r w:rsidRPr="008B4EB4">
        <w:rPr>
          <w:rFonts w:ascii="Gisha" w:hAnsi="Gisha" w:cs="Gisha"/>
        </w:rPr>
        <w:t>artnerships</w:t>
      </w:r>
      <w:r w:rsidR="00716575" w:rsidRPr="008B4EB4">
        <w:rPr>
          <w:rFonts w:ascii="Gisha" w:hAnsi="Gisha" w:cs="Gisha"/>
        </w:rPr>
        <w:t xml:space="preserve"> that was held on 5 February 2020 under the auspices of the </w:t>
      </w:r>
      <w:r w:rsidR="00B630D1" w:rsidRPr="008B4EB4">
        <w:rPr>
          <w:rFonts w:ascii="Gisha" w:hAnsi="Gisha" w:cs="Gisha"/>
        </w:rPr>
        <w:t>Institute</w:t>
      </w:r>
      <w:r w:rsidR="00716575" w:rsidRPr="008B4EB4">
        <w:rPr>
          <w:rFonts w:ascii="Gisha" w:hAnsi="Gisha" w:cs="Gisha"/>
        </w:rPr>
        <w:t xml:space="preserve"> for Law and Philanthropy, Faculty of Law, Tel Aviv University. (Invitation is in the </w:t>
      </w:r>
      <w:r w:rsidR="00B630D1" w:rsidRPr="008B4EB4">
        <w:rPr>
          <w:rFonts w:ascii="Gisha" w:hAnsi="Gisha" w:cs="Gisha"/>
        </w:rPr>
        <w:t>possession</w:t>
      </w:r>
      <w:r w:rsidR="00716575" w:rsidRPr="008B4EB4">
        <w:rPr>
          <w:rFonts w:ascii="Gisha" w:hAnsi="Gisha" w:cs="Gisha"/>
        </w:rPr>
        <w:t xml:space="preserve"> of the author.)</w:t>
      </w:r>
    </w:p>
  </w:footnote>
  <w:footnote w:id="3">
    <w:p w14:paraId="34DD0F7A" w14:textId="169F3867" w:rsidR="0087597B" w:rsidRPr="008B4EB4" w:rsidRDefault="0087597B" w:rsidP="001D0DF1">
      <w:pPr>
        <w:pStyle w:val="FootnoteText"/>
        <w:jc w:val="both"/>
        <w:rPr>
          <w:rFonts w:ascii="Gisha" w:hAnsi="Gisha" w:cs="Gisha"/>
        </w:rPr>
      </w:pPr>
      <w:r w:rsidRPr="008B4EB4">
        <w:rPr>
          <w:rStyle w:val="FootnoteReference"/>
          <w:rFonts w:ascii="Gisha" w:hAnsi="Gisha" w:cs="Gisha"/>
        </w:rPr>
        <w:footnoteRef/>
      </w:r>
      <w:r w:rsidRPr="008B4EB4">
        <w:rPr>
          <w:rFonts w:ascii="Gisha" w:hAnsi="Gisha" w:cs="Gisha"/>
        </w:rPr>
        <w:t xml:space="preserve"> It is important to emphasize that this article focuses on partnerships between government and philanthropic foundations </w:t>
      </w:r>
      <w:r w:rsidR="00D56904" w:rsidRPr="008B4EB4">
        <w:rPr>
          <w:rFonts w:ascii="Gisha" w:hAnsi="Gisha" w:cs="Gisha"/>
        </w:rPr>
        <w:t xml:space="preserve">in specific </w:t>
      </w:r>
      <w:r w:rsidRPr="008B4EB4">
        <w:rPr>
          <w:rFonts w:ascii="Gisha" w:hAnsi="Gisha" w:cs="Gisha"/>
        </w:rPr>
        <w:t xml:space="preserve">and does not address the broader subject of partnerships between the government and </w:t>
      </w:r>
      <w:r w:rsidR="00AC6C82" w:rsidRPr="008B4EB4">
        <w:rPr>
          <w:rFonts w:ascii="Gisha" w:hAnsi="Gisha" w:cs="Gisha"/>
        </w:rPr>
        <w:t xml:space="preserve">nonprofits or </w:t>
      </w:r>
      <w:r w:rsidRPr="008B4EB4">
        <w:rPr>
          <w:rFonts w:ascii="Gisha" w:hAnsi="Gisha" w:cs="Gisha"/>
        </w:rPr>
        <w:t>civil-society organizations</w:t>
      </w:r>
      <w:r w:rsidR="00AC6C82" w:rsidRPr="008B4EB4">
        <w:rPr>
          <w:rFonts w:ascii="Gisha" w:hAnsi="Gisha" w:cs="Gisha"/>
        </w:rPr>
        <w:t xml:space="preserve"> in general</w:t>
      </w:r>
      <w:r w:rsidRPr="008B4EB4">
        <w:rPr>
          <w:rFonts w:ascii="Gisha" w:hAnsi="Gisha" w:cs="Gisha"/>
        </w:rPr>
        <w:t>.</w:t>
      </w:r>
    </w:p>
  </w:footnote>
  <w:footnote w:id="4">
    <w:p w14:paraId="4FD0997C" w14:textId="7543902C" w:rsidR="00DF317E" w:rsidRPr="008B4EB4" w:rsidRDefault="00DF317E" w:rsidP="001D0DF1">
      <w:pPr>
        <w:pStyle w:val="FootnoteText"/>
        <w:jc w:val="both"/>
        <w:rPr>
          <w:rFonts w:ascii="Gisha" w:hAnsi="Gisha" w:cs="Gisha"/>
        </w:rPr>
      </w:pPr>
      <w:r w:rsidRPr="008B4EB4">
        <w:rPr>
          <w:rStyle w:val="FootnoteReference"/>
          <w:rFonts w:ascii="Gisha" w:hAnsi="Gisha" w:cs="Gisha"/>
        </w:rPr>
        <w:footnoteRef/>
      </w:r>
      <w:r w:rsidRPr="008B4EB4">
        <w:rPr>
          <w:rFonts w:ascii="Gisha" w:hAnsi="Gisha" w:cs="Gisha"/>
        </w:rPr>
        <w:t xml:space="preserve"> Exempt </w:t>
      </w:r>
      <w:r w:rsidR="001B455D" w:rsidRPr="008B4EB4">
        <w:rPr>
          <w:rFonts w:ascii="Gisha" w:hAnsi="Gisha" w:cs="Gisha"/>
        </w:rPr>
        <w:t>from the requirement to issue a public tender, based on</w:t>
      </w:r>
      <w:r w:rsidRPr="008B4EB4">
        <w:rPr>
          <w:rFonts w:ascii="Gisha" w:hAnsi="Gisha" w:cs="Gisha"/>
        </w:rPr>
        <w:t xml:space="preserve"> </w:t>
      </w:r>
      <w:r w:rsidR="008B158A" w:rsidRPr="008B4EB4">
        <w:rPr>
          <w:rFonts w:ascii="Gisha" w:hAnsi="Gisha" w:cs="Gisha"/>
        </w:rPr>
        <w:t xml:space="preserve">article </w:t>
      </w:r>
      <w:r w:rsidRPr="008B4EB4">
        <w:rPr>
          <w:rFonts w:ascii="Gisha" w:hAnsi="Gisha" w:cs="Gisha"/>
        </w:rPr>
        <w:t>3(30) to the Regulations Regarding the Requirement for Public Tenders of 1993.</w:t>
      </w:r>
    </w:p>
  </w:footnote>
  <w:footnote w:id="5">
    <w:p w14:paraId="71331F3E" w14:textId="3BFED023" w:rsidR="003534C0" w:rsidRPr="008B4EB4" w:rsidRDefault="003534C0" w:rsidP="001D0DF1">
      <w:pPr>
        <w:pStyle w:val="FootnoteText"/>
        <w:jc w:val="both"/>
        <w:rPr>
          <w:rFonts w:ascii="Gisha" w:hAnsi="Gisha" w:cs="Gisha"/>
        </w:rPr>
      </w:pPr>
      <w:r w:rsidRPr="008B4EB4">
        <w:rPr>
          <w:rStyle w:val="FootnoteReference"/>
          <w:rFonts w:ascii="Gisha" w:hAnsi="Gisha" w:cs="Gisha"/>
        </w:rPr>
        <w:footnoteRef/>
      </w:r>
      <w:r w:rsidRPr="008B4EB4">
        <w:rPr>
          <w:rFonts w:ascii="Gisha" w:hAnsi="Gisha" w:cs="Gisha"/>
        </w:rPr>
        <w:t xml:space="preserve"> The group was established under the auspices of the </w:t>
      </w:r>
      <w:r w:rsidR="00B630D1" w:rsidRPr="008B4EB4">
        <w:rPr>
          <w:rFonts w:ascii="Gisha" w:hAnsi="Gisha" w:cs="Gisha"/>
        </w:rPr>
        <w:t>Institute</w:t>
      </w:r>
      <w:r w:rsidRPr="008B4EB4">
        <w:rPr>
          <w:rFonts w:ascii="Gisha" w:hAnsi="Gisha" w:cs="Gisha"/>
        </w:rPr>
        <w:t xml:space="preserve"> for Law and Philanthropy </w:t>
      </w:r>
      <w:r w:rsidR="00053916" w:rsidRPr="008B4EB4">
        <w:rPr>
          <w:rFonts w:ascii="Gisha" w:hAnsi="Gisha" w:cs="Gisha"/>
        </w:rPr>
        <w:t xml:space="preserve">at Tel Aviv University. It was inaugurated in a festive event attended by the president of the university, the head of the </w:t>
      </w:r>
      <w:r w:rsidR="00D4262E" w:rsidRPr="008B4EB4">
        <w:rPr>
          <w:rFonts w:ascii="Gisha" w:hAnsi="Gisha" w:cs="Gisha"/>
        </w:rPr>
        <w:t>institute</w:t>
      </w:r>
      <w:r w:rsidR="00053916" w:rsidRPr="008B4EB4">
        <w:rPr>
          <w:rFonts w:ascii="Gisha" w:hAnsi="Gisha" w:cs="Gisha"/>
        </w:rPr>
        <w:t>, the deputy legal advisor to the government and the head of the Forum of Foundations in Israel.</w:t>
      </w:r>
    </w:p>
  </w:footnote>
  <w:footnote w:id="6">
    <w:p w14:paraId="6833FC94" w14:textId="25E18ED2" w:rsidR="00FC7431" w:rsidRPr="008B4EB4" w:rsidRDefault="00FC7431" w:rsidP="001D0DF1">
      <w:pPr>
        <w:pStyle w:val="FootnoteText"/>
        <w:jc w:val="both"/>
        <w:rPr>
          <w:rFonts w:ascii="Gisha" w:hAnsi="Gisha" w:cs="Gisha"/>
        </w:rPr>
      </w:pPr>
      <w:r w:rsidRPr="008B4EB4">
        <w:rPr>
          <w:rStyle w:val="FootnoteReference"/>
          <w:rFonts w:ascii="Gisha" w:hAnsi="Gisha" w:cs="Gisha"/>
        </w:rPr>
        <w:footnoteRef/>
      </w:r>
      <w:r w:rsidRPr="008B4EB4">
        <w:rPr>
          <w:rFonts w:ascii="Gisha" w:hAnsi="Gisha" w:cs="Gisha"/>
        </w:rPr>
        <w:t xml:space="preserve"> Interviews were held with individuals holding high-ranking positions in each sector. In this work, </w:t>
      </w:r>
      <w:r w:rsidR="00904F65" w:rsidRPr="008B4EB4">
        <w:rPr>
          <w:rFonts w:ascii="Gisha" w:hAnsi="Gisha" w:cs="Gisha"/>
        </w:rPr>
        <w:t xml:space="preserve">anonymous </w:t>
      </w:r>
      <w:r w:rsidRPr="008B4EB4">
        <w:rPr>
          <w:rFonts w:ascii="Gisha" w:hAnsi="Gisha" w:cs="Gisha"/>
        </w:rPr>
        <w:t>individuals will be referred to as male or female independent of their actual gender.</w:t>
      </w:r>
    </w:p>
  </w:footnote>
  <w:footnote w:id="7">
    <w:p w14:paraId="53CFA7E7" w14:textId="68EB1E81" w:rsidR="0039709E" w:rsidRPr="008B4EB4" w:rsidRDefault="0039709E" w:rsidP="001D0DF1">
      <w:pPr>
        <w:pStyle w:val="FootnoteText"/>
        <w:jc w:val="both"/>
        <w:rPr>
          <w:rFonts w:ascii="Gisha" w:hAnsi="Gisha" w:cs="Gisha"/>
        </w:rPr>
      </w:pPr>
      <w:r w:rsidRPr="008B4EB4">
        <w:rPr>
          <w:rStyle w:val="FootnoteReference"/>
          <w:rFonts w:ascii="Gisha" w:hAnsi="Gisha" w:cs="Gisha"/>
        </w:rPr>
        <w:footnoteRef/>
      </w:r>
      <w:r w:rsidRPr="008B4EB4">
        <w:rPr>
          <w:rFonts w:ascii="Gisha" w:hAnsi="Gisha" w:cs="Gisha"/>
        </w:rPr>
        <w:t xml:space="preserve"> The</w:t>
      </w:r>
      <w:r w:rsidR="00245D9E" w:rsidRPr="008B4EB4">
        <w:rPr>
          <w:rFonts w:ascii="Gisha" w:hAnsi="Gisha" w:cs="Gisha"/>
        </w:rPr>
        <w:t>se</w:t>
      </w:r>
      <w:r w:rsidRPr="008B4EB4">
        <w:rPr>
          <w:rFonts w:ascii="Gisha" w:hAnsi="Gisha" w:cs="Gisha"/>
        </w:rPr>
        <w:t xml:space="preserve"> individuals and phenomenon </w:t>
      </w:r>
      <w:r w:rsidR="00245D9E" w:rsidRPr="008B4EB4">
        <w:rPr>
          <w:rFonts w:ascii="Gisha" w:hAnsi="Gisha" w:cs="Gisha"/>
        </w:rPr>
        <w:t xml:space="preserve">are also </w:t>
      </w:r>
      <w:r w:rsidRPr="008B4EB4">
        <w:rPr>
          <w:rFonts w:ascii="Gisha" w:hAnsi="Gisha" w:cs="Gisha"/>
        </w:rPr>
        <w:t xml:space="preserve">known as “policy plutocrats” </w:t>
      </w:r>
      <w:r w:rsidR="0078197D" w:rsidRPr="008B4EB4">
        <w:rPr>
          <w:rFonts w:ascii="Gisha" w:hAnsi="Gisha" w:cs="Gisha"/>
        </w:rPr>
        <w:t>and</w:t>
      </w:r>
      <w:r w:rsidRPr="008B4EB4">
        <w:rPr>
          <w:rFonts w:ascii="Gisha" w:hAnsi="Gisha" w:cs="Gisha"/>
        </w:rPr>
        <w:t xml:space="preserve"> “philanthro-policy-making” (Gos</w:t>
      </w:r>
      <w:r w:rsidR="00242BB2" w:rsidRPr="008B4EB4">
        <w:rPr>
          <w:rFonts w:ascii="Gisha" w:hAnsi="Gisha" w:cs="Gisha"/>
        </w:rPr>
        <w:t>s</w:t>
      </w:r>
      <w:r w:rsidRPr="008B4EB4">
        <w:rPr>
          <w:rFonts w:ascii="Gisha" w:hAnsi="Gisha" w:cs="Gisha"/>
        </w:rPr>
        <w:t xml:space="preserve"> 2016).</w:t>
      </w:r>
    </w:p>
  </w:footnote>
  <w:footnote w:id="8">
    <w:p w14:paraId="530E292C" w14:textId="64C2FFCA" w:rsidR="00A86618" w:rsidRPr="008B4EB4" w:rsidRDefault="00A86618" w:rsidP="001D0DF1">
      <w:pPr>
        <w:pStyle w:val="FootnoteText"/>
        <w:jc w:val="both"/>
        <w:rPr>
          <w:rFonts w:ascii="Gisha" w:hAnsi="Gisha" w:cs="Gisha"/>
        </w:rPr>
      </w:pPr>
      <w:r w:rsidRPr="008B4EB4">
        <w:rPr>
          <w:rStyle w:val="FootnoteReference"/>
          <w:rFonts w:ascii="Gisha" w:hAnsi="Gisha" w:cs="Gisha"/>
        </w:rPr>
        <w:footnoteRef/>
      </w:r>
      <w:r w:rsidRPr="008B4EB4">
        <w:rPr>
          <w:rFonts w:ascii="Gisha" w:hAnsi="Gisha" w:cs="Gisha"/>
        </w:rPr>
        <w:t xml:space="preserve"> The opportunity to conduct such an exploratory study arose when Neta Levin, a master’s degree student in Sociology and Anthropology in the Organizations and Social Change track, asked to do a research practicum at the </w:t>
      </w:r>
      <w:r w:rsidR="0029547A" w:rsidRPr="008B4EB4">
        <w:rPr>
          <w:rFonts w:ascii="Gisha" w:hAnsi="Gisha" w:cs="Gisha"/>
        </w:rPr>
        <w:t>Institute</w:t>
      </w:r>
      <w:r w:rsidRPr="008B4EB4">
        <w:rPr>
          <w:rFonts w:ascii="Gisha" w:hAnsi="Gisha" w:cs="Gisha"/>
        </w:rPr>
        <w:t xml:space="preserve"> for Law and Philanthropy.</w:t>
      </w:r>
    </w:p>
  </w:footnote>
  <w:footnote w:id="9">
    <w:p w14:paraId="024FE63A" w14:textId="404D28B0" w:rsidR="0023694F" w:rsidRPr="008B4EB4" w:rsidRDefault="0023694F" w:rsidP="001D0DF1">
      <w:pPr>
        <w:pStyle w:val="FootnoteText"/>
        <w:jc w:val="both"/>
        <w:rPr>
          <w:rFonts w:ascii="Gisha" w:hAnsi="Gisha" w:cs="Gisha"/>
        </w:rPr>
      </w:pPr>
      <w:r w:rsidRPr="008B4EB4">
        <w:rPr>
          <w:rStyle w:val="FootnoteReference"/>
          <w:rFonts w:ascii="Gisha" w:hAnsi="Gisha" w:cs="Gisha"/>
        </w:rPr>
        <w:footnoteRef/>
      </w:r>
      <w:r w:rsidRPr="008B4EB4">
        <w:rPr>
          <w:rFonts w:ascii="Gisha" w:hAnsi="Gisha" w:cs="Gisha"/>
        </w:rPr>
        <w:t xml:space="preserve"> </w:t>
      </w:r>
      <w:r w:rsidR="00C01D45" w:rsidRPr="008B4EB4">
        <w:rPr>
          <w:rFonts w:ascii="Gisha" w:hAnsi="Gisha" w:cs="Gisha"/>
        </w:rPr>
        <w:t xml:space="preserve">Along the edges of the interviews, we also heard about situations in which the philanthropic foundations played other roles, such as providing supplementary funding in the absence of government budgets (e.g., for construction or to cover a temporary gap that developed in a joint project or at the start of the COVID-19 crisis), </w:t>
      </w:r>
      <w:r w:rsidR="008C5258" w:rsidRPr="008B4EB4">
        <w:rPr>
          <w:rFonts w:ascii="Gisha" w:hAnsi="Gisha" w:cs="Gisha"/>
        </w:rPr>
        <w:t>roles that</w:t>
      </w:r>
      <w:r w:rsidR="00C01D45" w:rsidRPr="008B4EB4">
        <w:rPr>
          <w:rFonts w:ascii="Gisha" w:hAnsi="Gisha" w:cs="Gisha"/>
        </w:rPr>
        <w:t xml:space="preserve"> are congruent with the role of the philanthropic foundations as “substitutes” for the government. In two cases, we also heard about an oppositional strategy that some foundation took to promote a social change. In one case, we heard about a process in which the foundation established an advocacy organization that triggered governmental opposition and harmed the partnership. However, it is reasonable to assume that the foundations also act in a supplementary role, by funding social services provided through social organizations with which the government is not involved and which it does not support. As a rule, the interviewees did not mention these issues, probably because these activities occurred outside and beyond the scope of the partnerships that we were discussing.</w:t>
      </w:r>
    </w:p>
  </w:footnote>
  <w:footnote w:id="10">
    <w:p w14:paraId="4B9F4285" w14:textId="07EF4367" w:rsidR="002963DC" w:rsidRPr="008B4EB4" w:rsidRDefault="002963DC" w:rsidP="001D0DF1">
      <w:pPr>
        <w:pStyle w:val="FootnoteText"/>
        <w:jc w:val="both"/>
        <w:rPr>
          <w:rFonts w:ascii="Gisha" w:hAnsi="Gisha" w:cs="Gisha"/>
        </w:rPr>
      </w:pPr>
      <w:r w:rsidRPr="008B4EB4">
        <w:rPr>
          <w:rStyle w:val="FootnoteReference"/>
          <w:rFonts w:ascii="Gisha" w:hAnsi="Gisha" w:cs="Gisha"/>
        </w:rPr>
        <w:footnoteRef/>
      </w:r>
      <w:r w:rsidRPr="008B4EB4">
        <w:rPr>
          <w:rFonts w:ascii="Gisha" w:hAnsi="Gisha" w:cs="Gisha"/>
        </w:rPr>
        <w:t xml:space="preserve"> </w:t>
      </w:r>
      <w:r w:rsidR="00B90AF9" w:rsidRPr="008B4EB4">
        <w:rPr>
          <w:rFonts w:ascii="Gisha" w:hAnsi="Gisha" w:cs="Gisha"/>
        </w:rPr>
        <w:t xml:space="preserve">Two interviewees (#6, #16) said that there is innovative thought within the government, but added that it is almost impossible to put into action without partnership with philanthropic organizations. A third interviewee addressed the idea of an innovative service that was developed by a philanthropic foundation, but which was implemented within the framework of social services that require government participation (#5). Another interviewee referred to philanthropy as “the social </w:t>
      </w:r>
      <w:r w:rsidR="005A5C1F" w:rsidRPr="008B4EB4">
        <w:rPr>
          <w:rFonts w:ascii="Gisha" w:hAnsi="Gisha" w:cs="Gisha"/>
        </w:rPr>
        <w:t>Hub</w:t>
      </w:r>
      <w:r w:rsidR="00B90AF9" w:rsidRPr="008B4EB4">
        <w:rPr>
          <w:rFonts w:ascii="Gisha" w:hAnsi="Gisha" w:cs="Gisha"/>
        </w:rPr>
        <w:t>” (#14).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A7B1" w14:textId="2D16A10A" w:rsidR="00B80637" w:rsidRDefault="00F007CA">
    <w:pPr>
      <w:pStyle w:val="Header"/>
    </w:pPr>
    <w:r>
      <w:rPr>
        <w:noProof/>
      </w:rPr>
      <w:pict w14:anchorId="2E2A6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95870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GISH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97F60" w14:textId="6B719E86" w:rsidR="00B80637" w:rsidRDefault="00F007CA">
    <w:pPr>
      <w:pStyle w:val="Header"/>
    </w:pPr>
    <w:r>
      <w:rPr>
        <w:noProof/>
      </w:rPr>
      <w:pict w14:anchorId="2BA81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958705"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GISH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90F0E" w14:textId="322DA761" w:rsidR="00B80637" w:rsidRDefault="00F007CA">
    <w:pPr>
      <w:pStyle w:val="Header"/>
    </w:pPr>
    <w:r>
      <w:rPr>
        <w:noProof/>
      </w:rPr>
      <w:pict w14:anchorId="5157D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95870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GISH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81C43"/>
    <w:multiLevelType w:val="hybridMultilevel"/>
    <w:tmpl w:val="67DA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C6643"/>
    <w:multiLevelType w:val="multilevel"/>
    <w:tmpl w:val="65BC5D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02"/>
    <w:rsid w:val="000062B9"/>
    <w:rsid w:val="00013E62"/>
    <w:rsid w:val="00015B58"/>
    <w:rsid w:val="00017FBF"/>
    <w:rsid w:val="00020BFC"/>
    <w:rsid w:val="00026496"/>
    <w:rsid w:val="00031EFA"/>
    <w:rsid w:val="00041EDC"/>
    <w:rsid w:val="00046B80"/>
    <w:rsid w:val="000500AA"/>
    <w:rsid w:val="00053916"/>
    <w:rsid w:val="00053F5D"/>
    <w:rsid w:val="0005641E"/>
    <w:rsid w:val="00064818"/>
    <w:rsid w:val="00066ACA"/>
    <w:rsid w:val="00066B24"/>
    <w:rsid w:val="00071609"/>
    <w:rsid w:val="000747CC"/>
    <w:rsid w:val="0008189F"/>
    <w:rsid w:val="00081DBC"/>
    <w:rsid w:val="0009402C"/>
    <w:rsid w:val="000A10FA"/>
    <w:rsid w:val="000A23F2"/>
    <w:rsid w:val="000B62C0"/>
    <w:rsid w:val="000C5916"/>
    <w:rsid w:val="000D1A4F"/>
    <w:rsid w:val="000D32C8"/>
    <w:rsid w:val="000F338A"/>
    <w:rsid w:val="00112C38"/>
    <w:rsid w:val="00142035"/>
    <w:rsid w:val="00150901"/>
    <w:rsid w:val="00152A90"/>
    <w:rsid w:val="00154BDA"/>
    <w:rsid w:val="001615A5"/>
    <w:rsid w:val="001701AD"/>
    <w:rsid w:val="00191980"/>
    <w:rsid w:val="001A3B9C"/>
    <w:rsid w:val="001A5670"/>
    <w:rsid w:val="001A57D5"/>
    <w:rsid w:val="001B048E"/>
    <w:rsid w:val="001B455D"/>
    <w:rsid w:val="001B4ED6"/>
    <w:rsid w:val="001D0DF1"/>
    <w:rsid w:val="001E20BA"/>
    <w:rsid w:val="001E2C6E"/>
    <w:rsid w:val="001E7F3C"/>
    <w:rsid w:val="001F218C"/>
    <w:rsid w:val="00205DF0"/>
    <w:rsid w:val="00207B29"/>
    <w:rsid w:val="0021054D"/>
    <w:rsid w:val="00221A2A"/>
    <w:rsid w:val="002239EA"/>
    <w:rsid w:val="00232168"/>
    <w:rsid w:val="0023694F"/>
    <w:rsid w:val="00242BB2"/>
    <w:rsid w:val="00245D9E"/>
    <w:rsid w:val="00263783"/>
    <w:rsid w:val="0027753F"/>
    <w:rsid w:val="00285C2F"/>
    <w:rsid w:val="0029547A"/>
    <w:rsid w:val="002963DC"/>
    <w:rsid w:val="002A275D"/>
    <w:rsid w:val="002B4BEC"/>
    <w:rsid w:val="002C161E"/>
    <w:rsid w:val="002D377E"/>
    <w:rsid w:val="002D640F"/>
    <w:rsid w:val="002E38F3"/>
    <w:rsid w:val="002E744A"/>
    <w:rsid w:val="002F1A45"/>
    <w:rsid w:val="00306E59"/>
    <w:rsid w:val="00310AD8"/>
    <w:rsid w:val="00321D1D"/>
    <w:rsid w:val="00342B19"/>
    <w:rsid w:val="003436C3"/>
    <w:rsid w:val="0034527D"/>
    <w:rsid w:val="00345DFF"/>
    <w:rsid w:val="003534C0"/>
    <w:rsid w:val="00354BD0"/>
    <w:rsid w:val="003566B5"/>
    <w:rsid w:val="00365C46"/>
    <w:rsid w:val="003707F7"/>
    <w:rsid w:val="00377F65"/>
    <w:rsid w:val="003839D8"/>
    <w:rsid w:val="00392184"/>
    <w:rsid w:val="00394344"/>
    <w:rsid w:val="003945E2"/>
    <w:rsid w:val="0039709E"/>
    <w:rsid w:val="003B1912"/>
    <w:rsid w:val="003C34ED"/>
    <w:rsid w:val="003C7BA7"/>
    <w:rsid w:val="003F203C"/>
    <w:rsid w:val="003F3165"/>
    <w:rsid w:val="003F504B"/>
    <w:rsid w:val="00403982"/>
    <w:rsid w:val="004145DE"/>
    <w:rsid w:val="00454ACD"/>
    <w:rsid w:val="00456889"/>
    <w:rsid w:val="00484317"/>
    <w:rsid w:val="004901FF"/>
    <w:rsid w:val="004A0E22"/>
    <w:rsid w:val="004B136F"/>
    <w:rsid w:val="004C05BC"/>
    <w:rsid w:val="004C17CF"/>
    <w:rsid w:val="004C267C"/>
    <w:rsid w:val="004D4279"/>
    <w:rsid w:val="004E3B2F"/>
    <w:rsid w:val="004E6B97"/>
    <w:rsid w:val="004E7D2E"/>
    <w:rsid w:val="004F1E5D"/>
    <w:rsid w:val="004F2ED0"/>
    <w:rsid w:val="004F4D01"/>
    <w:rsid w:val="00501C3B"/>
    <w:rsid w:val="005050B8"/>
    <w:rsid w:val="005112E6"/>
    <w:rsid w:val="0052654D"/>
    <w:rsid w:val="00537F2D"/>
    <w:rsid w:val="005412A8"/>
    <w:rsid w:val="00541657"/>
    <w:rsid w:val="005459A7"/>
    <w:rsid w:val="0056177C"/>
    <w:rsid w:val="00570146"/>
    <w:rsid w:val="005703C8"/>
    <w:rsid w:val="00572D8D"/>
    <w:rsid w:val="00582D6E"/>
    <w:rsid w:val="00590651"/>
    <w:rsid w:val="005A4AA4"/>
    <w:rsid w:val="005A4D21"/>
    <w:rsid w:val="005A5C1F"/>
    <w:rsid w:val="005B6A06"/>
    <w:rsid w:val="005D713E"/>
    <w:rsid w:val="005E003C"/>
    <w:rsid w:val="005F4045"/>
    <w:rsid w:val="005F552C"/>
    <w:rsid w:val="00607F54"/>
    <w:rsid w:val="00616D36"/>
    <w:rsid w:val="00624B55"/>
    <w:rsid w:val="00624DE4"/>
    <w:rsid w:val="00641ED6"/>
    <w:rsid w:val="006421AE"/>
    <w:rsid w:val="00642917"/>
    <w:rsid w:val="00662AC2"/>
    <w:rsid w:val="006746FB"/>
    <w:rsid w:val="00677232"/>
    <w:rsid w:val="00681BC0"/>
    <w:rsid w:val="0068205B"/>
    <w:rsid w:val="00684B94"/>
    <w:rsid w:val="00697246"/>
    <w:rsid w:val="00697741"/>
    <w:rsid w:val="006A6250"/>
    <w:rsid w:val="006B7F75"/>
    <w:rsid w:val="006D21A3"/>
    <w:rsid w:val="006D6583"/>
    <w:rsid w:val="006E2105"/>
    <w:rsid w:val="006E2E24"/>
    <w:rsid w:val="006E7B0B"/>
    <w:rsid w:val="006F0B82"/>
    <w:rsid w:val="007129A0"/>
    <w:rsid w:val="007149B8"/>
    <w:rsid w:val="007155DC"/>
    <w:rsid w:val="00716489"/>
    <w:rsid w:val="00716575"/>
    <w:rsid w:val="00721653"/>
    <w:rsid w:val="00736E62"/>
    <w:rsid w:val="0073718F"/>
    <w:rsid w:val="007440ED"/>
    <w:rsid w:val="007514B2"/>
    <w:rsid w:val="00763C73"/>
    <w:rsid w:val="007646F9"/>
    <w:rsid w:val="00772C15"/>
    <w:rsid w:val="007731DB"/>
    <w:rsid w:val="00776E01"/>
    <w:rsid w:val="0078197D"/>
    <w:rsid w:val="00782C29"/>
    <w:rsid w:val="00792914"/>
    <w:rsid w:val="00794190"/>
    <w:rsid w:val="007A76A3"/>
    <w:rsid w:val="007B58DE"/>
    <w:rsid w:val="007D5680"/>
    <w:rsid w:val="008140FB"/>
    <w:rsid w:val="008174AC"/>
    <w:rsid w:val="00821E59"/>
    <w:rsid w:val="00826F75"/>
    <w:rsid w:val="00832196"/>
    <w:rsid w:val="00832790"/>
    <w:rsid w:val="008429CD"/>
    <w:rsid w:val="00844EB6"/>
    <w:rsid w:val="008474D8"/>
    <w:rsid w:val="00855C47"/>
    <w:rsid w:val="00860BBA"/>
    <w:rsid w:val="00863482"/>
    <w:rsid w:val="0086393E"/>
    <w:rsid w:val="008652E8"/>
    <w:rsid w:val="00875148"/>
    <w:rsid w:val="0087597B"/>
    <w:rsid w:val="008906EA"/>
    <w:rsid w:val="008A6178"/>
    <w:rsid w:val="008B158A"/>
    <w:rsid w:val="008B4EB4"/>
    <w:rsid w:val="008C2FEB"/>
    <w:rsid w:val="008C42EE"/>
    <w:rsid w:val="008C4C33"/>
    <w:rsid w:val="008C5258"/>
    <w:rsid w:val="008D4099"/>
    <w:rsid w:val="008D41EB"/>
    <w:rsid w:val="008D6575"/>
    <w:rsid w:val="00900E00"/>
    <w:rsid w:val="00902027"/>
    <w:rsid w:val="00902F55"/>
    <w:rsid w:val="00903880"/>
    <w:rsid w:val="00904F65"/>
    <w:rsid w:val="00913690"/>
    <w:rsid w:val="00924459"/>
    <w:rsid w:val="00926840"/>
    <w:rsid w:val="009355EB"/>
    <w:rsid w:val="00954CDA"/>
    <w:rsid w:val="00960823"/>
    <w:rsid w:val="00984524"/>
    <w:rsid w:val="00991C2E"/>
    <w:rsid w:val="009B36A1"/>
    <w:rsid w:val="009B43E1"/>
    <w:rsid w:val="009C4EB4"/>
    <w:rsid w:val="009D66C8"/>
    <w:rsid w:val="009E2066"/>
    <w:rsid w:val="009E5847"/>
    <w:rsid w:val="009F033B"/>
    <w:rsid w:val="009F1017"/>
    <w:rsid w:val="009F4BD0"/>
    <w:rsid w:val="00A05334"/>
    <w:rsid w:val="00A17869"/>
    <w:rsid w:val="00A2184C"/>
    <w:rsid w:val="00A34902"/>
    <w:rsid w:val="00A5362F"/>
    <w:rsid w:val="00A62042"/>
    <w:rsid w:val="00A6256D"/>
    <w:rsid w:val="00A70729"/>
    <w:rsid w:val="00A72416"/>
    <w:rsid w:val="00A82C90"/>
    <w:rsid w:val="00A83F3B"/>
    <w:rsid w:val="00A86618"/>
    <w:rsid w:val="00A9180B"/>
    <w:rsid w:val="00AA1AE6"/>
    <w:rsid w:val="00AB2120"/>
    <w:rsid w:val="00AC0057"/>
    <w:rsid w:val="00AC6C82"/>
    <w:rsid w:val="00AE085B"/>
    <w:rsid w:val="00AF2034"/>
    <w:rsid w:val="00AF702A"/>
    <w:rsid w:val="00B14787"/>
    <w:rsid w:val="00B148AF"/>
    <w:rsid w:val="00B16D70"/>
    <w:rsid w:val="00B21831"/>
    <w:rsid w:val="00B2339D"/>
    <w:rsid w:val="00B44AFE"/>
    <w:rsid w:val="00B516E7"/>
    <w:rsid w:val="00B54E40"/>
    <w:rsid w:val="00B630D1"/>
    <w:rsid w:val="00B80637"/>
    <w:rsid w:val="00B848C3"/>
    <w:rsid w:val="00B909BE"/>
    <w:rsid w:val="00B90AF9"/>
    <w:rsid w:val="00B91EAA"/>
    <w:rsid w:val="00B9781A"/>
    <w:rsid w:val="00B97A6D"/>
    <w:rsid w:val="00BC5B0C"/>
    <w:rsid w:val="00BD1EF7"/>
    <w:rsid w:val="00BF1692"/>
    <w:rsid w:val="00BF5820"/>
    <w:rsid w:val="00C01D45"/>
    <w:rsid w:val="00C15B9A"/>
    <w:rsid w:val="00C173BC"/>
    <w:rsid w:val="00C17C96"/>
    <w:rsid w:val="00C21FF5"/>
    <w:rsid w:val="00C40318"/>
    <w:rsid w:val="00C546F3"/>
    <w:rsid w:val="00C63378"/>
    <w:rsid w:val="00C66F6F"/>
    <w:rsid w:val="00C6766D"/>
    <w:rsid w:val="00C70656"/>
    <w:rsid w:val="00C85609"/>
    <w:rsid w:val="00C86235"/>
    <w:rsid w:val="00CA10C7"/>
    <w:rsid w:val="00CA4386"/>
    <w:rsid w:val="00CB6407"/>
    <w:rsid w:val="00CB690F"/>
    <w:rsid w:val="00CB6AAC"/>
    <w:rsid w:val="00CC0C24"/>
    <w:rsid w:val="00CC3582"/>
    <w:rsid w:val="00CD2D6C"/>
    <w:rsid w:val="00CD681C"/>
    <w:rsid w:val="00CE5EA4"/>
    <w:rsid w:val="00CF1CEC"/>
    <w:rsid w:val="00D0624F"/>
    <w:rsid w:val="00D127E8"/>
    <w:rsid w:val="00D12AF9"/>
    <w:rsid w:val="00D15E4F"/>
    <w:rsid w:val="00D17029"/>
    <w:rsid w:val="00D425A2"/>
    <w:rsid w:val="00D4262E"/>
    <w:rsid w:val="00D51F7A"/>
    <w:rsid w:val="00D52C21"/>
    <w:rsid w:val="00D56904"/>
    <w:rsid w:val="00D62561"/>
    <w:rsid w:val="00D64180"/>
    <w:rsid w:val="00D668B2"/>
    <w:rsid w:val="00D7775A"/>
    <w:rsid w:val="00D80689"/>
    <w:rsid w:val="00D86867"/>
    <w:rsid w:val="00D86ACD"/>
    <w:rsid w:val="00D91FCE"/>
    <w:rsid w:val="00D92F8F"/>
    <w:rsid w:val="00DC0502"/>
    <w:rsid w:val="00DE15EE"/>
    <w:rsid w:val="00DF0A20"/>
    <w:rsid w:val="00DF317E"/>
    <w:rsid w:val="00DF7DF6"/>
    <w:rsid w:val="00E21F2C"/>
    <w:rsid w:val="00E30FBC"/>
    <w:rsid w:val="00E33930"/>
    <w:rsid w:val="00E40216"/>
    <w:rsid w:val="00E47EAD"/>
    <w:rsid w:val="00E541AF"/>
    <w:rsid w:val="00E56705"/>
    <w:rsid w:val="00E605A8"/>
    <w:rsid w:val="00E609D2"/>
    <w:rsid w:val="00E71A6F"/>
    <w:rsid w:val="00E919DF"/>
    <w:rsid w:val="00E97DF2"/>
    <w:rsid w:val="00EA42E6"/>
    <w:rsid w:val="00EA4D6E"/>
    <w:rsid w:val="00EA66C8"/>
    <w:rsid w:val="00EB25FD"/>
    <w:rsid w:val="00EC09D4"/>
    <w:rsid w:val="00EC6D9C"/>
    <w:rsid w:val="00EC6FD8"/>
    <w:rsid w:val="00EC7814"/>
    <w:rsid w:val="00ED318C"/>
    <w:rsid w:val="00ED633E"/>
    <w:rsid w:val="00EF0490"/>
    <w:rsid w:val="00EF2029"/>
    <w:rsid w:val="00EF6612"/>
    <w:rsid w:val="00F007CA"/>
    <w:rsid w:val="00F014B3"/>
    <w:rsid w:val="00F105A1"/>
    <w:rsid w:val="00F10F73"/>
    <w:rsid w:val="00F35411"/>
    <w:rsid w:val="00F35501"/>
    <w:rsid w:val="00F4499E"/>
    <w:rsid w:val="00F44FE3"/>
    <w:rsid w:val="00F46139"/>
    <w:rsid w:val="00F4686D"/>
    <w:rsid w:val="00F525AB"/>
    <w:rsid w:val="00F53A7E"/>
    <w:rsid w:val="00F56AA0"/>
    <w:rsid w:val="00F6479D"/>
    <w:rsid w:val="00F92D33"/>
    <w:rsid w:val="00F97C8F"/>
    <w:rsid w:val="00F97FC4"/>
    <w:rsid w:val="00FA6F73"/>
    <w:rsid w:val="00FB2718"/>
    <w:rsid w:val="00FB3E88"/>
    <w:rsid w:val="00FB50D9"/>
    <w:rsid w:val="00FC7431"/>
    <w:rsid w:val="00FD6CA2"/>
    <w:rsid w:val="00FD7B27"/>
    <w:rsid w:val="00FF2846"/>
    <w:rsid w:val="00FF77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C06447"/>
  <w15:chartTrackingRefBased/>
  <w15:docId w15:val="{BC06A528-AC75-471B-A64D-02866E4F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4D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DE4"/>
    <w:rPr>
      <w:sz w:val="20"/>
      <w:szCs w:val="20"/>
    </w:rPr>
  </w:style>
  <w:style w:type="character" w:styleId="FootnoteReference">
    <w:name w:val="footnote reference"/>
    <w:basedOn w:val="DefaultParagraphFont"/>
    <w:uiPriority w:val="99"/>
    <w:semiHidden/>
    <w:unhideWhenUsed/>
    <w:rsid w:val="00624DE4"/>
    <w:rPr>
      <w:vertAlign w:val="superscript"/>
    </w:rPr>
  </w:style>
  <w:style w:type="paragraph" w:customStyle="1" w:styleId="Default">
    <w:name w:val="Default"/>
    <w:rsid w:val="001E2C6E"/>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BalloonText">
    <w:name w:val="Balloon Text"/>
    <w:basedOn w:val="Normal"/>
    <w:link w:val="BalloonTextChar"/>
    <w:uiPriority w:val="99"/>
    <w:semiHidden/>
    <w:unhideWhenUsed/>
    <w:rsid w:val="00BD1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F7"/>
    <w:rPr>
      <w:rFonts w:ascii="Segoe UI" w:hAnsi="Segoe UI" w:cs="Segoe UI"/>
      <w:sz w:val="18"/>
      <w:szCs w:val="18"/>
    </w:rPr>
  </w:style>
  <w:style w:type="character" w:styleId="CommentReference">
    <w:name w:val="annotation reference"/>
    <w:basedOn w:val="DefaultParagraphFont"/>
    <w:uiPriority w:val="99"/>
    <w:semiHidden/>
    <w:unhideWhenUsed/>
    <w:rsid w:val="00A5362F"/>
    <w:rPr>
      <w:sz w:val="16"/>
      <w:szCs w:val="16"/>
    </w:rPr>
  </w:style>
  <w:style w:type="paragraph" w:styleId="CommentText">
    <w:name w:val="annotation text"/>
    <w:basedOn w:val="Normal"/>
    <w:link w:val="CommentTextChar"/>
    <w:uiPriority w:val="99"/>
    <w:semiHidden/>
    <w:unhideWhenUsed/>
    <w:rsid w:val="00A5362F"/>
    <w:pPr>
      <w:spacing w:line="240" w:lineRule="auto"/>
    </w:pPr>
    <w:rPr>
      <w:sz w:val="20"/>
      <w:szCs w:val="20"/>
    </w:rPr>
  </w:style>
  <w:style w:type="character" w:customStyle="1" w:styleId="CommentTextChar">
    <w:name w:val="Comment Text Char"/>
    <w:basedOn w:val="DefaultParagraphFont"/>
    <w:link w:val="CommentText"/>
    <w:uiPriority w:val="99"/>
    <w:semiHidden/>
    <w:rsid w:val="00A5362F"/>
    <w:rPr>
      <w:sz w:val="20"/>
      <w:szCs w:val="20"/>
    </w:rPr>
  </w:style>
  <w:style w:type="paragraph" w:styleId="CommentSubject">
    <w:name w:val="annotation subject"/>
    <w:basedOn w:val="CommentText"/>
    <w:next w:val="CommentText"/>
    <w:link w:val="CommentSubjectChar"/>
    <w:uiPriority w:val="99"/>
    <w:semiHidden/>
    <w:unhideWhenUsed/>
    <w:rsid w:val="00A5362F"/>
    <w:rPr>
      <w:b/>
      <w:bCs/>
    </w:rPr>
  </w:style>
  <w:style w:type="character" w:customStyle="1" w:styleId="CommentSubjectChar">
    <w:name w:val="Comment Subject Char"/>
    <w:basedOn w:val="CommentTextChar"/>
    <w:link w:val="CommentSubject"/>
    <w:uiPriority w:val="99"/>
    <w:semiHidden/>
    <w:rsid w:val="00A5362F"/>
    <w:rPr>
      <w:b/>
      <w:bCs/>
      <w:sz w:val="20"/>
      <w:szCs w:val="20"/>
    </w:rPr>
  </w:style>
  <w:style w:type="paragraph" w:styleId="Header">
    <w:name w:val="header"/>
    <w:basedOn w:val="Normal"/>
    <w:link w:val="HeaderChar"/>
    <w:uiPriority w:val="99"/>
    <w:unhideWhenUsed/>
    <w:rsid w:val="00B8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637"/>
  </w:style>
  <w:style w:type="paragraph" w:styleId="Footer">
    <w:name w:val="footer"/>
    <w:basedOn w:val="Normal"/>
    <w:link w:val="FooterChar"/>
    <w:uiPriority w:val="99"/>
    <w:unhideWhenUsed/>
    <w:rsid w:val="00B8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637"/>
  </w:style>
  <w:style w:type="paragraph" w:styleId="ListParagraph">
    <w:name w:val="List Paragraph"/>
    <w:basedOn w:val="Normal"/>
    <w:uiPriority w:val="34"/>
    <w:qFormat/>
    <w:rsid w:val="005E0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22C60-7B0A-47DF-BABB-F4CC4190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9128</Words>
  <Characters>52033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Bierman</dc:creator>
  <cp:keywords/>
  <dc:description/>
  <cp:lastModifiedBy>Galia Feit</cp:lastModifiedBy>
  <cp:revision>2</cp:revision>
  <cp:lastPrinted>2023-05-11T09:04:00Z</cp:lastPrinted>
  <dcterms:created xsi:type="dcterms:W3CDTF">2023-05-28T05:43:00Z</dcterms:created>
  <dcterms:modified xsi:type="dcterms:W3CDTF">2023-05-28T05:43:00Z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5fd786bcc8cb85515955e4f39d5ed4f228b0c115d7712709bf976c9dd70bf989</vt:lpwstr>
  </property>
</Properties>
</file>